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BCCC" w14:textId="77777777" w:rsidR="00CA4D1C" w:rsidRPr="00951FBF" w:rsidRDefault="00BC3112" w:rsidP="00F83AC0">
      <w:pPr>
        <w:jc w:val="both"/>
        <w:rPr>
          <w:rFonts w:ascii="Calibri" w:hAnsi="Calibri" w:cs="Calibri"/>
          <w:b/>
          <w:sz w:val="22"/>
          <w:szCs w:val="22"/>
        </w:rPr>
      </w:pPr>
      <w:r w:rsidRPr="00951FBF">
        <w:rPr>
          <w:rFonts w:ascii="Calibri" w:hAnsi="Calibri" w:cs="Calibri"/>
          <w:b/>
          <w:noProof/>
          <w:sz w:val="22"/>
          <w:szCs w:val="22"/>
          <w:lang w:eastAsia="en-GB"/>
        </w:rPr>
        <w:drawing>
          <wp:inline distT="0" distB="0" distL="0" distR="0" wp14:anchorId="2C84BE15" wp14:editId="2C84BE16">
            <wp:extent cx="1424940" cy="574040"/>
            <wp:effectExtent l="0" t="0" r="381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2C84BCCE" w14:textId="77777777" w:rsidR="00CA4D1C" w:rsidRPr="00544212" w:rsidRDefault="00083B74" w:rsidP="0097736D">
      <w:pPr>
        <w:jc w:val="center"/>
        <w:rPr>
          <w:rFonts w:ascii="Calibri" w:hAnsi="Calibri" w:cs="Calibri"/>
          <w:b/>
          <w:sz w:val="28"/>
          <w:szCs w:val="28"/>
        </w:rPr>
      </w:pPr>
      <w:r w:rsidRPr="00544212">
        <w:rPr>
          <w:rFonts w:ascii="Calibri" w:hAnsi="Calibri" w:cs="Calibri"/>
          <w:b/>
          <w:sz w:val="28"/>
          <w:szCs w:val="28"/>
        </w:rPr>
        <w:t>Job Description</w:t>
      </w:r>
    </w:p>
    <w:p w14:paraId="637912AC" w14:textId="77777777" w:rsidR="005B5309" w:rsidRPr="00951FBF" w:rsidRDefault="005B5309" w:rsidP="0097736D">
      <w:pPr>
        <w:jc w:val="center"/>
        <w:rPr>
          <w:rFonts w:ascii="Calibri" w:hAnsi="Calibri" w:cs="Calibri"/>
          <w:b/>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43"/>
        <w:gridCol w:w="6830"/>
      </w:tblGrid>
      <w:tr w:rsidR="00CA4D1C" w:rsidRPr="00951FBF" w14:paraId="2C84BCD2" w14:textId="77777777" w:rsidTr="0049546C">
        <w:tc>
          <w:tcPr>
            <w:tcW w:w="2943" w:type="dxa"/>
            <w:shd w:val="clear" w:color="auto" w:fill="C6D9F1" w:themeFill="text2" w:themeFillTint="33"/>
          </w:tcPr>
          <w:p w14:paraId="2C84BCD0"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Job title:</w:t>
            </w:r>
          </w:p>
        </w:tc>
        <w:tc>
          <w:tcPr>
            <w:tcW w:w="6830" w:type="dxa"/>
          </w:tcPr>
          <w:p w14:paraId="2C84BCD1" w14:textId="1F80DA9A" w:rsidR="00CA4D1C" w:rsidRPr="00951FBF" w:rsidRDefault="00323D42" w:rsidP="00F7388F">
            <w:pPr>
              <w:jc w:val="both"/>
              <w:rPr>
                <w:rFonts w:ascii="Calibri" w:hAnsi="Calibri" w:cs="Calibri"/>
                <w:b/>
                <w:sz w:val="22"/>
                <w:szCs w:val="22"/>
              </w:rPr>
            </w:pPr>
            <w:r w:rsidRPr="00951FBF">
              <w:rPr>
                <w:rFonts w:ascii="Calibri" w:hAnsi="Calibri" w:cs="Calibri"/>
                <w:b/>
                <w:sz w:val="22"/>
                <w:szCs w:val="22"/>
              </w:rPr>
              <w:t xml:space="preserve">Deputy Director </w:t>
            </w:r>
            <w:r w:rsidR="001C5FC3" w:rsidRPr="00951FBF">
              <w:rPr>
                <w:rFonts w:ascii="Calibri" w:hAnsi="Calibri" w:cs="Calibri"/>
                <w:b/>
                <w:sz w:val="22"/>
                <w:szCs w:val="22"/>
              </w:rPr>
              <w:t xml:space="preserve">of </w:t>
            </w:r>
            <w:r w:rsidR="000A13A1" w:rsidRPr="00951FBF">
              <w:rPr>
                <w:rFonts w:ascii="Calibri" w:hAnsi="Calibri" w:cs="Calibri"/>
                <w:b/>
                <w:sz w:val="22"/>
                <w:szCs w:val="22"/>
              </w:rPr>
              <w:t>Digital Product</w:t>
            </w:r>
            <w:r w:rsidR="001C5FC3" w:rsidRPr="00951FBF">
              <w:rPr>
                <w:rFonts w:ascii="Calibri" w:hAnsi="Calibri" w:cs="Calibri"/>
                <w:b/>
                <w:sz w:val="22"/>
                <w:szCs w:val="22"/>
              </w:rPr>
              <w:t>s</w:t>
            </w:r>
          </w:p>
        </w:tc>
      </w:tr>
      <w:tr w:rsidR="00CA4D1C" w:rsidRPr="00951FBF" w14:paraId="2C84BCD5" w14:textId="77777777" w:rsidTr="0049546C">
        <w:tc>
          <w:tcPr>
            <w:tcW w:w="2943" w:type="dxa"/>
            <w:shd w:val="clear" w:color="auto" w:fill="C6D9F1" w:themeFill="text2" w:themeFillTint="33"/>
          </w:tcPr>
          <w:p w14:paraId="2C84BCD3" w14:textId="7AF163BE"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Department:</w:t>
            </w:r>
          </w:p>
        </w:tc>
        <w:tc>
          <w:tcPr>
            <w:tcW w:w="6830" w:type="dxa"/>
          </w:tcPr>
          <w:p w14:paraId="2C84BCD4" w14:textId="4FB73203" w:rsidR="00CA4D1C" w:rsidRPr="00951FBF" w:rsidRDefault="00F129FF" w:rsidP="00121B5E">
            <w:pPr>
              <w:jc w:val="both"/>
              <w:rPr>
                <w:rFonts w:ascii="Calibri" w:hAnsi="Calibri" w:cs="Calibri"/>
                <w:b/>
                <w:sz w:val="22"/>
                <w:szCs w:val="22"/>
              </w:rPr>
            </w:pPr>
            <w:r w:rsidRPr="00951FBF">
              <w:rPr>
                <w:rFonts w:ascii="Calibri" w:hAnsi="Calibri" w:cs="Calibri"/>
                <w:b/>
                <w:sz w:val="22"/>
                <w:szCs w:val="22"/>
              </w:rPr>
              <w:t>Digital, Data &amp; Technology Department (DDaT)</w:t>
            </w:r>
          </w:p>
        </w:tc>
      </w:tr>
      <w:tr w:rsidR="00296AAF" w:rsidRPr="00951FBF" w14:paraId="61CD8387" w14:textId="77777777" w:rsidTr="0049546C">
        <w:tc>
          <w:tcPr>
            <w:tcW w:w="2943" w:type="dxa"/>
            <w:shd w:val="clear" w:color="auto" w:fill="C6D9F1" w:themeFill="text2" w:themeFillTint="33"/>
          </w:tcPr>
          <w:p w14:paraId="4991C86C" w14:textId="7CC76FFC" w:rsidR="00296AAF" w:rsidRPr="00951FBF" w:rsidRDefault="00296AAF" w:rsidP="00F83AC0">
            <w:pPr>
              <w:jc w:val="both"/>
              <w:rPr>
                <w:rFonts w:ascii="Calibri" w:hAnsi="Calibri" w:cs="Calibri"/>
                <w:b/>
                <w:sz w:val="22"/>
                <w:szCs w:val="22"/>
              </w:rPr>
            </w:pPr>
            <w:r w:rsidRPr="00951FBF">
              <w:rPr>
                <w:rFonts w:ascii="Calibri" w:hAnsi="Calibri" w:cs="Calibri"/>
                <w:b/>
                <w:sz w:val="22"/>
                <w:szCs w:val="22"/>
              </w:rPr>
              <w:t>Responsible to:</w:t>
            </w:r>
          </w:p>
        </w:tc>
        <w:tc>
          <w:tcPr>
            <w:tcW w:w="6830" w:type="dxa"/>
          </w:tcPr>
          <w:p w14:paraId="78C2BCAF" w14:textId="6480E305" w:rsidR="00296AAF" w:rsidRPr="00951FBF" w:rsidRDefault="00323D42" w:rsidP="768BFD05">
            <w:pPr>
              <w:jc w:val="both"/>
              <w:rPr>
                <w:rFonts w:ascii="Calibri" w:hAnsi="Calibri" w:cs="Calibri"/>
                <w:b/>
                <w:sz w:val="22"/>
                <w:szCs w:val="22"/>
              </w:rPr>
            </w:pPr>
            <w:r w:rsidRPr="00951FBF">
              <w:rPr>
                <w:rFonts w:ascii="Calibri" w:hAnsi="Calibri" w:cs="Calibri"/>
                <w:b/>
                <w:sz w:val="22"/>
                <w:szCs w:val="22"/>
              </w:rPr>
              <w:t>Director of Technology &amp; Architecture</w:t>
            </w:r>
          </w:p>
        </w:tc>
      </w:tr>
      <w:tr w:rsidR="00CA4D1C" w:rsidRPr="00951FBF" w14:paraId="2C84BCD8" w14:textId="77777777" w:rsidTr="0049546C">
        <w:tc>
          <w:tcPr>
            <w:tcW w:w="2943" w:type="dxa"/>
            <w:shd w:val="clear" w:color="auto" w:fill="C6D9F1" w:themeFill="text2" w:themeFillTint="33"/>
          </w:tcPr>
          <w:p w14:paraId="2C84BCD6"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Grade:</w:t>
            </w:r>
          </w:p>
        </w:tc>
        <w:tc>
          <w:tcPr>
            <w:tcW w:w="6830" w:type="dxa"/>
          </w:tcPr>
          <w:p w14:paraId="2C84BCD7" w14:textId="62287022" w:rsidR="00CA4D1C" w:rsidRPr="00951FBF" w:rsidRDefault="00296AAF" w:rsidP="768BFD05">
            <w:pPr>
              <w:jc w:val="both"/>
              <w:rPr>
                <w:rFonts w:ascii="Calibri" w:hAnsi="Calibri" w:cs="Calibri"/>
                <w:b/>
                <w:sz w:val="22"/>
                <w:szCs w:val="22"/>
              </w:rPr>
            </w:pPr>
            <w:r w:rsidRPr="00951FBF">
              <w:rPr>
                <w:rFonts w:ascii="Calibri" w:hAnsi="Calibri" w:cs="Calibri"/>
                <w:b/>
                <w:sz w:val="22"/>
                <w:szCs w:val="22"/>
              </w:rPr>
              <w:t>G</w:t>
            </w:r>
            <w:r w:rsidR="006238D0" w:rsidRPr="00951FBF">
              <w:rPr>
                <w:rFonts w:ascii="Calibri" w:hAnsi="Calibri" w:cs="Calibri"/>
                <w:b/>
                <w:sz w:val="22"/>
                <w:szCs w:val="22"/>
              </w:rPr>
              <w:t>9</w:t>
            </w:r>
          </w:p>
        </w:tc>
      </w:tr>
      <w:tr w:rsidR="00CA4D1C" w:rsidRPr="00951FBF" w14:paraId="2C84BCDB" w14:textId="77777777" w:rsidTr="0049546C">
        <w:tc>
          <w:tcPr>
            <w:tcW w:w="2943" w:type="dxa"/>
            <w:shd w:val="clear" w:color="auto" w:fill="C6D9F1" w:themeFill="text2" w:themeFillTint="33"/>
          </w:tcPr>
          <w:p w14:paraId="2C84BCD9"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Location:</w:t>
            </w:r>
          </w:p>
        </w:tc>
        <w:tc>
          <w:tcPr>
            <w:tcW w:w="6830" w:type="dxa"/>
          </w:tcPr>
          <w:p w14:paraId="2C84BCDA" w14:textId="042E2C73" w:rsidR="00CA4D1C" w:rsidRPr="00951FBF" w:rsidRDefault="000A5611" w:rsidP="33BB77D2">
            <w:pPr>
              <w:jc w:val="both"/>
              <w:rPr>
                <w:rFonts w:ascii="Calibri" w:hAnsi="Calibri" w:cs="Calibri"/>
                <w:b/>
                <w:sz w:val="22"/>
                <w:szCs w:val="22"/>
              </w:rPr>
            </w:pPr>
            <w:r w:rsidRPr="00951FBF">
              <w:rPr>
                <w:rFonts w:ascii="Calibri" w:hAnsi="Calibri" w:cs="Calibri"/>
                <w:b/>
                <w:sz w:val="22"/>
                <w:szCs w:val="22"/>
              </w:rPr>
              <w:t>University of Bath</w:t>
            </w:r>
            <w:r w:rsidR="00296AAF" w:rsidRPr="00951FBF">
              <w:rPr>
                <w:rFonts w:ascii="Calibri" w:hAnsi="Calibri" w:cs="Calibri"/>
                <w:b/>
                <w:sz w:val="22"/>
                <w:szCs w:val="22"/>
              </w:rPr>
              <w:t xml:space="preserve"> </w:t>
            </w:r>
            <w:r w:rsidR="72E1209F" w:rsidRPr="00951FBF">
              <w:rPr>
                <w:rFonts w:ascii="Calibri" w:hAnsi="Calibri" w:cs="Calibri"/>
                <w:b/>
                <w:sz w:val="22"/>
                <w:szCs w:val="22"/>
              </w:rPr>
              <w:t xml:space="preserve">Sites </w:t>
            </w:r>
          </w:p>
        </w:tc>
      </w:tr>
      <w:tr w:rsidR="00296AAF" w:rsidRPr="00951FBF" w14:paraId="2CC42FC2" w14:textId="77777777" w:rsidTr="0049546C">
        <w:tc>
          <w:tcPr>
            <w:tcW w:w="2943" w:type="dxa"/>
            <w:shd w:val="clear" w:color="auto" w:fill="C6D9F1" w:themeFill="text2" w:themeFillTint="33"/>
          </w:tcPr>
          <w:p w14:paraId="69FD34D9" w14:textId="25AF9649" w:rsidR="00296AAF" w:rsidRPr="00951FBF" w:rsidRDefault="00296AAF" w:rsidP="00F83AC0">
            <w:pPr>
              <w:jc w:val="both"/>
              <w:rPr>
                <w:rFonts w:ascii="Calibri" w:hAnsi="Calibri" w:cs="Calibri"/>
                <w:b/>
                <w:sz w:val="22"/>
                <w:szCs w:val="22"/>
              </w:rPr>
            </w:pPr>
            <w:r w:rsidRPr="00951FBF">
              <w:rPr>
                <w:rFonts w:ascii="Calibri" w:hAnsi="Calibri" w:cs="Calibri"/>
                <w:b/>
                <w:sz w:val="22"/>
                <w:szCs w:val="22"/>
              </w:rPr>
              <w:t>Last reviewed:</w:t>
            </w:r>
          </w:p>
        </w:tc>
        <w:tc>
          <w:tcPr>
            <w:tcW w:w="6830" w:type="dxa"/>
          </w:tcPr>
          <w:p w14:paraId="31E1569A" w14:textId="14C0EE57" w:rsidR="00296AAF" w:rsidRPr="00951FBF" w:rsidRDefault="00C65754" w:rsidP="00F83AC0">
            <w:pPr>
              <w:jc w:val="both"/>
              <w:rPr>
                <w:rFonts w:ascii="Calibri" w:hAnsi="Calibri" w:cs="Calibri"/>
                <w:b/>
                <w:sz w:val="22"/>
                <w:szCs w:val="22"/>
              </w:rPr>
            </w:pPr>
            <w:r w:rsidRPr="00951FBF">
              <w:rPr>
                <w:rFonts w:ascii="Calibri" w:hAnsi="Calibri" w:cs="Calibri"/>
                <w:b/>
                <w:sz w:val="22"/>
                <w:szCs w:val="22"/>
              </w:rPr>
              <w:t>May</w:t>
            </w:r>
            <w:r w:rsidR="00323D42" w:rsidRPr="00951FBF">
              <w:rPr>
                <w:rFonts w:ascii="Calibri" w:hAnsi="Calibri" w:cs="Calibri"/>
                <w:b/>
                <w:sz w:val="22"/>
                <w:szCs w:val="22"/>
              </w:rPr>
              <w:t xml:space="preserve"> 202</w:t>
            </w:r>
            <w:r w:rsidRPr="00951FBF">
              <w:rPr>
                <w:rFonts w:ascii="Calibri" w:hAnsi="Calibri" w:cs="Calibri"/>
                <w:b/>
                <w:sz w:val="22"/>
                <w:szCs w:val="22"/>
              </w:rPr>
              <w:t>6</w:t>
            </w:r>
          </w:p>
        </w:tc>
      </w:tr>
    </w:tbl>
    <w:p w14:paraId="2C84BCDC" w14:textId="77777777" w:rsidR="00CA4D1C" w:rsidRPr="00951FBF" w:rsidRDefault="00CA4D1C" w:rsidP="00F83AC0">
      <w:pPr>
        <w:jc w:val="both"/>
        <w:rPr>
          <w:rFonts w:ascii="Calibri" w:hAnsi="Calibri" w:cs="Calibri"/>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73"/>
      </w:tblGrid>
      <w:tr w:rsidR="00CA4D1C" w:rsidRPr="00951FBF" w14:paraId="2C84BCDE" w14:textId="77777777" w:rsidTr="0049546C">
        <w:tc>
          <w:tcPr>
            <w:tcW w:w="9773" w:type="dxa"/>
            <w:shd w:val="clear" w:color="auto" w:fill="C6D9F1" w:themeFill="text2" w:themeFillTint="33"/>
          </w:tcPr>
          <w:p w14:paraId="2C84BCDD"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Job purpose</w:t>
            </w:r>
          </w:p>
        </w:tc>
      </w:tr>
      <w:tr w:rsidR="00CA4D1C" w:rsidRPr="00951FBF" w14:paraId="2C84BCE3" w14:textId="77777777" w:rsidTr="0049546C">
        <w:tc>
          <w:tcPr>
            <w:tcW w:w="9773" w:type="dxa"/>
          </w:tcPr>
          <w:p w14:paraId="5140C0C9" w14:textId="6EDE22E0" w:rsidR="005C74C9" w:rsidRPr="00951FBF" w:rsidRDefault="005C74C9" w:rsidP="005C74C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The </w:t>
            </w:r>
            <w:r w:rsidR="00323D42" w:rsidRPr="00951FBF">
              <w:rPr>
                <w:rStyle w:val="normaltextrun"/>
                <w:rFonts w:ascii="Calibri" w:hAnsi="Calibri" w:cs="Calibri"/>
                <w:color w:val="000000"/>
                <w:sz w:val="22"/>
                <w:szCs w:val="22"/>
              </w:rPr>
              <w:t xml:space="preserve">Deputy Director </w:t>
            </w:r>
            <w:r w:rsidR="001C5FC3" w:rsidRPr="00951FBF">
              <w:rPr>
                <w:rStyle w:val="normaltextrun"/>
                <w:rFonts w:ascii="Calibri" w:hAnsi="Calibri" w:cs="Calibri"/>
                <w:color w:val="000000"/>
                <w:sz w:val="22"/>
                <w:szCs w:val="22"/>
              </w:rPr>
              <w:t xml:space="preserve">of </w:t>
            </w:r>
            <w:r w:rsidR="00723A7D" w:rsidRPr="00951FBF">
              <w:rPr>
                <w:rStyle w:val="normaltextrun"/>
                <w:rFonts w:ascii="Calibri" w:hAnsi="Calibri" w:cs="Calibri"/>
                <w:color w:val="000000"/>
                <w:sz w:val="22"/>
                <w:szCs w:val="22"/>
              </w:rPr>
              <w:t>Digital Product</w:t>
            </w:r>
            <w:r w:rsidR="001C5FC3" w:rsidRPr="00951FBF">
              <w:rPr>
                <w:rStyle w:val="normaltextrun"/>
                <w:rFonts w:ascii="Calibri" w:hAnsi="Calibri" w:cs="Calibri"/>
                <w:color w:val="000000"/>
                <w:sz w:val="22"/>
                <w:szCs w:val="22"/>
              </w:rPr>
              <w:t>s</w:t>
            </w:r>
            <w:r w:rsidR="00F05489" w:rsidRPr="00951FBF">
              <w:rPr>
                <w:rStyle w:val="normaltextrun"/>
                <w:rFonts w:ascii="Calibri" w:hAnsi="Calibri" w:cs="Calibri"/>
                <w:color w:val="000000"/>
                <w:sz w:val="22"/>
                <w:szCs w:val="22"/>
              </w:rPr>
              <w:t xml:space="preserve"> </w:t>
            </w:r>
            <w:r w:rsidRPr="00951FBF">
              <w:rPr>
                <w:rStyle w:val="normaltextrun"/>
                <w:rFonts w:ascii="Calibri" w:hAnsi="Calibri" w:cs="Calibri"/>
                <w:color w:val="000000"/>
                <w:sz w:val="22"/>
                <w:szCs w:val="22"/>
              </w:rPr>
              <w:t xml:space="preserve">role forms part of </w:t>
            </w:r>
            <w:r w:rsidR="00391064" w:rsidRPr="00951FBF">
              <w:rPr>
                <w:rStyle w:val="normaltextrun"/>
                <w:rFonts w:ascii="Calibri" w:hAnsi="Calibri" w:cs="Calibri"/>
                <w:color w:val="000000"/>
                <w:sz w:val="22"/>
                <w:szCs w:val="22"/>
              </w:rPr>
              <w:t xml:space="preserve">the DDaT </w:t>
            </w:r>
            <w:r w:rsidRPr="00951FBF">
              <w:rPr>
                <w:rStyle w:val="normaltextrun"/>
                <w:rFonts w:ascii="Calibri" w:hAnsi="Calibri" w:cs="Calibri"/>
                <w:color w:val="000000"/>
                <w:sz w:val="22"/>
                <w:szCs w:val="22"/>
              </w:rPr>
              <w:t xml:space="preserve">Leadership Team, providing </w:t>
            </w:r>
            <w:r w:rsidR="00BB7071">
              <w:rPr>
                <w:rStyle w:val="normaltextrun"/>
                <w:rFonts w:ascii="Calibri" w:hAnsi="Calibri" w:cs="Calibri"/>
                <w:color w:val="000000"/>
                <w:sz w:val="22"/>
                <w:szCs w:val="22"/>
              </w:rPr>
              <w:t xml:space="preserve">direction and </w:t>
            </w:r>
            <w:r w:rsidRPr="00951FBF">
              <w:rPr>
                <w:rStyle w:val="normaltextrun"/>
                <w:rFonts w:ascii="Calibri" w:hAnsi="Calibri" w:cs="Calibri"/>
                <w:color w:val="000000"/>
                <w:sz w:val="22"/>
                <w:szCs w:val="22"/>
              </w:rPr>
              <w:t xml:space="preserve">leadership </w:t>
            </w:r>
            <w:r w:rsidR="004143A7" w:rsidRPr="00951FBF">
              <w:rPr>
                <w:rStyle w:val="normaltextrun"/>
                <w:rFonts w:ascii="Calibri" w:hAnsi="Calibri" w:cs="Calibri"/>
                <w:color w:val="000000"/>
                <w:sz w:val="22"/>
                <w:szCs w:val="22"/>
              </w:rPr>
              <w:t xml:space="preserve">over </w:t>
            </w:r>
            <w:r w:rsidR="00A25E9B" w:rsidRPr="00951FBF">
              <w:rPr>
                <w:rStyle w:val="normaltextrun"/>
                <w:rFonts w:ascii="Calibri" w:hAnsi="Calibri" w:cs="Calibri"/>
                <w:color w:val="000000"/>
                <w:sz w:val="22"/>
                <w:szCs w:val="22"/>
              </w:rPr>
              <w:t xml:space="preserve">DDaT’s </w:t>
            </w:r>
            <w:r w:rsidR="00485A94" w:rsidRPr="00951FBF">
              <w:rPr>
                <w:rStyle w:val="normaltextrun"/>
                <w:rFonts w:ascii="Calibri" w:hAnsi="Calibri" w:cs="Calibri"/>
                <w:color w:val="000000"/>
                <w:sz w:val="22"/>
                <w:szCs w:val="22"/>
              </w:rPr>
              <w:t>d</w:t>
            </w:r>
            <w:r w:rsidR="00CA2767" w:rsidRPr="00951FBF">
              <w:rPr>
                <w:rStyle w:val="normaltextrun"/>
                <w:rFonts w:ascii="Calibri" w:hAnsi="Calibri" w:cs="Calibri"/>
                <w:color w:val="000000"/>
                <w:sz w:val="22"/>
                <w:szCs w:val="22"/>
              </w:rPr>
              <w:t xml:space="preserve">igital </w:t>
            </w:r>
            <w:r w:rsidR="00485A94" w:rsidRPr="00951FBF">
              <w:rPr>
                <w:rStyle w:val="normaltextrun"/>
                <w:rFonts w:ascii="Calibri" w:hAnsi="Calibri" w:cs="Calibri"/>
                <w:color w:val="000000"/>
                <w:sz w:val="22"/>
                <w:szCs w:val="22"/>
              </w:rPr>
              <w:t>p</w:t>
            </w:r>
            <w:r w:rsidR="00CA2767" w:rsidRPr="00951FBF">
              <w:rPr>
                <w:rStyle w:val="normaltextrun"/>
                <w:rFonts w:ascii="Calibri" w:hAnsi="Calibri" w:cs="Calibri"/>
                <w:color w:val="000000"/>
                <w:sz w:val="22"/>
                <w:szCs w:val="22"/>
              </w:rPr>
              <w:t>roduct</w:t>
            </w:r>
            <w:r w:rsidR="007B495A" w:rsidRPr="00951FBF">
              <w:rPr>
                <w:rStyle w:val="normaltextrun"/>
                <w:rFonts w:ascii="Calibri" w:hAnsi="Calibri" w:cs="Calibri"/>
                <w:color w:val="000000"/>
                <w:sz w:val="22"/>
                <w:szCs w:val="22"/>
              </w:rPr>
              <w:t>s</w:t>
            </w:r>
            <w:r w:rsidR="00453874" w:rsidRPr="00951FBF">
              <w:rPr>
                <w:rStyle w:val="normaltextrun"/>
                <w:rFonts w:ascii="Calibri" w:hAnsi="Calibri" w:cs="Calibri"/>
                <w:color w:val="000000"/>
                <w:sz w:val="22"/>
                <w:szCs w:val="22"/>
              </w:rPr>
              <w:t xml:space="preserve"> and IT </w:t>
            </w:r>
            <w:r w:rsidR="00485A94" w:rsidRPr="00951FBF">
              <w:rPr>
                <w:rStyle w:val="normaltextrun"/>
                <w:rFonts w:ascii="Calibri" w:hAnsi="Calibri" w:cs="Calibri"/>
                <w:color w:val="000000"/>
                <w:sz w:val="22"/>
                <w:szCs w:val="22"/>
              </w:rPr>
              <w:t>p</w:t>
            </w:r>
            <w:r w:rsidR="00453874" w:rsidRPr="00951FBF">
              <w:rPr>
                <w:rStyle w:val="normaltextrun"/>
                <w:rFonts w:ascii="Calibri" w:hAnsi="Calibri" w:cs="Calibri"/>
                <w:color w:val="000000"/>
                <w:sz w:val="22"/>
                <w:szCs w:val="22"/>
              </w:rPr>
              <w:t xml:space="preserve">roduct </w:t>
            </w:r>
            <w:r w:rsidR="00485A94" w:rsidRPr="00951FBF">
              <w:rPr>
                <w:rStyle w:val="normaltextrun"/>
                <w:rFonts w:ascii="Calibri" w:hAnsi="Calibri" w:cs="Calibri"/>
                <w:color w:val="000000"/>
                <w:sz w:val="22"/>
                <w:szCs w:val="22"/>
              </w:rPr>
              <w:t>m</w:t>
            </w:r>
            <w:r w:rsidR="00453874" w:rsidRPr="00951FBF">
              <w:rPr>
                <w:rStyle w:val="normaltextrun"/>
                <w:rFonts w:ascii="Calibri" w:hAnsi="Calibri" w:cs="Calibri"/>
                <w:color w:val="000000"/>
                <w:sz w:val="22"/>
                <w:szCs w:val="22"/>
              </w:rPr>
              <w:t>anagement capability.</w:t>
            </w:r>
          </w:p>
          <w:p w14:paraId="3C30C8F8" w14:textId="77777777" w:rsidR="005C74C9" w:rsidRPr="00951FBF" w:rsidRDefault="005C74C9" w:rsidP="005C74C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w:t>
            </w:r>
          </w:p>
          <w:p w14:paraId="369AA5CA" w14:textId="7A6F0C1E" w:rsidR="005C74C9" w:rsidRPr="00951FBF" w:rsidRDefault="005C74C9" w:rsidP="007C5B17">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The </w:t>
            </w:r>
            <w:r w:rsidR="00835FDC" w:rsidRPr="00951FBF">
              <w:rPr>
                <w:rStyle w:val="normaltextrun"/>
                <w:rFonts w:ascii="Calibri" w:hAnsi="Calibri" w:cs="Calibri"/>
                <w:color w:val="000000"/>
                <w:sz w:val="22"/>
                <w:szCs w:val="22"/>
              </w:rPr>
              <w:t>postholder</w:t>
            </w:r>
            <w:r w:rsidR="00165C7D" w:rsidRPr="00951FBF">
              <w:rPr>
                <w:rStyle w:val="normaltextrun"/>
                <w:rFonts w:ascii="Calibri" w:hAnsi="Calibri" w:cs="Calibri"/>
                <w:color w:val="000000"/>
                <w:sz w:val="22"/>
                <w:szCs w:val="22"/>
              </w:rPr>
              <w:t xml:space="preserve"> </w:t>
            </w:r>
            <w:r w:rsidR="00835FDC" w:rsidRPr="00951FBF">
              <w:rPr>
                <w:rStyle w:val="normaltextrun"/>
                <w:rFonts w:ascii="Calibri" w:hAnsi="Calibri" w:cs="Calibri"/>
                <w:color w:val="000000"/>
                <w:sz w:val="22"/>
                <w:szCs w:val="22"/>
              </w:rPr>
              <w:t xml:space="preserve">will be </w:t>
            </w:r>
            <w:r w:rsidRPr="00951FBF">
              <w:rPr>
                <w:rStyle w:val="normaltextrun"/>
                <w:rFonts w:ascii="Calibri" w:hAnsi="Calibri" w:cs="Calibri"/>
                <w:color w:val="000000"/>
                <w:sz w:val="22"/>
                <w:szCs w:val="22"/>
              </w:rPr>
              <w:t xml:space="preserve">responsible for </w:t>
            </w:r>
            <w:r w:rsidR="00AF78CD">
              <w:rPr>
                <w:rStyle w:val="normaltextrun"/>
                <w:rFonts w:ascii="Calibri" w:hAnsi="Calibri" w:cs="Calibri"/>
                <w:color w:val="000000"/>
                <w:sz w:val="22"/>
                <w:szCs w:val="22"/>
              </w:rPr>
              <w:t xml:space="preserve">the </w:t>
            </w:r>
            <w:r w:rsidR="00AC03DF" w:rsidRPr="00951FBF">
              <w:rPr>
                <w:rStyle w:val="normaltextrun"/>
                <w:rFonts w:ascii="Calibri" w:hAnsi="Calibri" w:cs="Calibri"/>
                <w:color w:val="000000"/>
                <w:sz w:val="22"/>
                <w:szCs w:val="22"/>
              </w:rPr>
              <w:t xml:space="preserve">product teams that manage the </w:t>
            </w:r>
            <w:r w:rsidR="004C22F0" w:rsidRPr="00951FBF">
              <w:rPr>
                <w:rStyle w:val="normaltextrun"/>
                <w:rFonts w:ascii="Calibri" w:hAnsi="Calibri" w:cs="Calibri"/>
                <w:color w:val="000000"/>
                <w:sz w:val="22"/>
                <w:szCs w:val="22"/>
              </w:rPr>
              <w:t>discovery</w:t>
            </w:r>
            <w:r w:rsidR="006F391C" w:rsidRPr="00951FBF">
              <w:rPr>
                <w:rStyle w:val="normaltextrun"/>
                <w:rFonts w:ascii="Calibri" w:hAnsi="Calibri" w:cs="Calibri"/>
                <w:color w:val="000000"/>
                <w:sz w:val="22"/>
                <w:szCs w:val="22"/>
              </w:rPr>
              <w:t>,</w:t>
            </w:r>
            <w:r w:rsidR="004C22F0" w:rsidRPr="00951FBF">
              <w:rPr>
                <w:rStyle w:val="normaltextrun"/>
                <w:rFonts w:ascii="Calibri" w:hAnsi="Calibri" w:cs="Calibri"/>
                <w:color w:val="000000"/>
                <w:sz w:val="22"/>
                <w:szCs w:val="22"/>
              </w:rPr>
              <w:t xml:space="preserve"> deliver</w:t>
            </w:r>
            <w:r w:rsidR="00673BDF" w:rsidRPr="00951FBF">
              <w:rPr>
                <w:rStyle w:val="normaltextrun"/>
                <w:rFonts w:ascii="Calibri" w:hAnsi="Calibri" w:cs="Calibri"/>
                <w:color w:val="000000"/>
                <w:sz w:val="22"/>
                <w:szCs w:val="22"/>
              </w:rPr>
              <w:t xml:space="preserve">y </w:t>
            </w:r>
            <w:r w:rsidR="00C40A7D" w:rsidRPr="00951FBF">
              <w:rPr>
                <w:rStyle w:val="normaltextrun"/>
                <w:rFonts w:ascii="Calibri" w:hAnsi="Calibri" w:cs="Calibri"/>
                <w:color w:val="000000"/>
                <w:sz w:val="22"/>
                <w:szCs w:val="22"/>
              </w:rPr>
              <w:t xml:space="preserve">and support </w:t>
            </w:r>
            <w:r w:rsidRPr="00951FBF">
              <w:rPr>
                <w:rStyle w:val="normaltextrun"/>
                <w:rFonts w:ascii="Calibri" w:hAnsi="Calibri" w:cs="Calibri"/>
                <w:color w:val="000000"/>
                <w:sz w:val="22"/>
                <w:szCs w:val="22"/>
              </w:rPr>
              <w:t xml:space="preserve">of </w:t>
            </w:r>
            <w:r w:rsidR="00CC6B51" w:rsidRPr="00951FBF">
              <w:rPr>
                <w:rStyle w:val="normaltextrun"/>
                <w:rFonts w:ascii="Calibri" w:hAnsi="Calibri" w:cs="Calibri"/>
                <w:color w:val="000000"/>
                <w:sz w:val="22"/>
                <w:szCs w:val="22"/>
              </w:rPr>
              <w:t xml:space="preserve">DDaT’s </w:t>
            </w:r>
            <w:r w:rsidR="00B15779" w:rsidRPr="00951FBF">
              <w:rPr>
                <w:rStyle w:val="normaltextrun"/>
                <w:rFonts w:ascii="Calibri" w:hAnsi="Calibri" w:cs="Calibri"/>
                <w:color w:val="000000"/>
                <w:sz w:val="22"/>
                <w:szCs w:val="22"/>
              </w:rPr>
              <w:t>digital products</w:t>
            </w:r>
            <w:r w:rsidR="00AB5C7E" w:rsidRPr="00951FBF">
              <w:rPr>
                <w:rStyle w:val="normaltextrun"/>
                <w:rFonts w:ascii="Calibri" w:hAnsi="Calibri" w:cs="Calibri"/>
                <w:color w:val="000000"/>
                <w:sz w:val="22"/>
                <w:szCs w:val="22"/>
              </w:rPr>
              <w:t>,</w:t>
            </w:r>
            <w:r w:rsidRPr="00951FBF">
              <w:rPr>
                <w:rStyle w:val="normaltextrun"/>
                <w:rFonts w:ascii="Calibri" w:hAnsi="Calibri" w:cs="Calibri"/>
                <w:color w:val="000000"/>
                <w:sz w:val="22"/>
                <w:szCs w:val="22"/>
              </w:rPr>
              <w:t xml:space="preserve"> across a wide-ranging technology stack </w:t>
            </w:r>
            <w:r w:rsidR="00E65025" w:rsidRPr="00951FBF">
              <w:rPr>
                <w:rStyle w:val="normaltextrun"/>
                <w:rFonts w:ascii="Calibri" w:hAnsi="Calibri" w:cs="Calibri"/>
                <w:color w:val="000000"/>
                <w:sz w:val="22"/>
                <w:szCs w:val="22"/>
              </w:rPr>
              <w:t>including</w:t>
            </w:r>
            <w:r w:rsidRPr="00951FBF">
              <w:rPr>
                <w:rStyle w:val="normaltextrun"/>
                <w:rFonts w:ascii="Calibri" w:hAnsi="Calibri" w:cs="Calibri"/>
                <w:color w:val="000000"/>
                <w:sz w:val="22"/>
                <w:szCs w:val="22"/>
              </w:rPr>
              <w:t xml:space="preserve"> SaaS, PaaS, Commercial off the Shelf, in-house custom software development and data integrations. </w:t>
            </w:r>
            <w:r w:rsidR="00B460B7" w:rsidRPr="00951FBF">
              <w:rPr>
                <w:rStyle w:val="normaltextrun"/>
                <w:rFonts w:ascii="Calibri" w:hAnsi="Calibri" w:cs="Calibri"/>
                <w:color w:val="000000"/>
                <w:sz w:val="22"/>
                <w:szCs w:val="22"/>
              </w:rPr>
              <w:t xml:space="preserve">They </w:t>
            </w:r>
            <w:r w:rsidR="00185747" w:rsidRPr="00951FBF">
              <w:rPr>
                <w:rStyle w:val="normaltextrun"/>
                <w:rFonts w:ascii="Calibri" w:hAnsi="Calibri" w:cs="Calibri"/>
                <w:color w:val="000000"/>
                <w:sz w:val="22"/>
                <w:szCs w:val="22"/>
              </w:rPr>
              <w:t>will</w:t>
            </w:r>
            <w:r w:rsidR="00B460B7" w:rsidRPr="00951FBF">
              <w:rPr>
                <w:rStyle w:val="normaltextrun"/>
                <w:rFonts w:ascii="Calibri" w:hAnsi="Calibri" w:cs="Calibri"/>
                <w:color w:val="000000"/>
                <w:sz w:val="22"/>
                <w:szCs w:val="22"/>
              </w:rPr>
              <w:t xml:space="preserve"> also </w:t>
            </w:r>
            <w:r w:rsidR="00185747" w:rsidRPr="00951FBF">
              <w:rPr>
                <w:rStyle w:val="normaltextrun"/>
                <w:rFonts w:ascii="Calibri" w:hAnsi="Calibri" w:cs="Calibri"/>
                <w:color w:val="000000"/>
                <w:sz w:val="22"/>
                <w:szCs w:val="22"/>
              </w:rPr>
              <w:t xml:space="preserve">be </w:t>
            </w:r>
            <w:r w:rsidR="00B460B7" w:rsidRPr="00951FBF">
              <w:rPr>
                <w:rStyle w:val="normaltextrun"/>
                <w:rFonts w:ascii="Calibri" w:hAnsi="Calibri" w:cs="Calibri"/>
                <w:color w:val="000000"/>
                <w:sz w:val="22"/>
                <w:szCs w:val="22"/>
              </w:rPr>
              <w:t xml:space="preserve">responsible for strategic </w:t>
            </w:r>
            <w:r w:rsidR="004D756F">
              <w:rPr>
                <w:rStyle w:val="normaltextrun"/>
                <w:rFonts w:ascii="Calibri" w:hAnsi="Calibri" w:cs="Calibri"/>
                <w:color w:val="000000"/>
                <w:sz w:val="22"/>
                <w:szCs w:val="22"/>
              </w:rPr>
              <w:t xml:space="preserve">product </w:t>
            </w:r>
            <w:r w:rsidR="00B460B7" w:rsidRPr="00951FBF">
              <w:rPr>
                <w:rStyle w:val="normaltextrun"/>
                <w:rFonts w:ascii="Calibri" w:hAnsi="Calibri" w:cs="Calibri"/>
                <w:color w:val="000000"/>
                <w:sz w:val="22"/>
                <w:szCs w:val="22"/>
              </w:rPr>
              <w:t xml:space="preserve">planning, ensuring </w:t>
            </w:r>
            <w:r w:rsidR="00981BD6">
              <w:rPr>
                <w:rStyle w:val="normaltextrun"/>
                <w:rFonts w:ascii="Calibri" w:hAnsi="Calibri" w:cs="Calibri"/>
                <w:color w:val="000000"/>
                <w:sz w:val="22"/>
                <w:szCs w:val="22"/>
              </w:rPr>
              <w:t xml:space="preserve">the portfolio of </w:t>
            </w:r>
            <w:r w:rsidR="002D6D05">
              <w:rPr>
                <w:rStyle w:val="normaltextrun"/>
                <w:rFonts w:ascii="Calibri" w:hAnsi="Calibri" w:cs="Calibri"/>
                <w:color w:val="000000"/>
                <w:sz w:val="22"/>
                <w:szCs w:val="22"/>
              </w:rPr>
              <w:t>d</w:t>
            </w:r>
            <w:r w:rsidR="002D6D05" w:rsidRPr="002D6D05">
              <w:rPr>
                <w:rStyle w:val="normaltextrun"/>
                <w:rFonts w:ascii="Calibri" w:hAnsi="Calibri" w:cs="Calibri"/>
                <w:color w:val="000000"/>
                <w:sz w:val="22"/>
                <w:szCs w:val="22"/>
              </w:rPr>
              <w:t xml:space="preserve">igital </w:t>
            </w:r>
            <w:r w:rsidR="00B460B7" w:rsidRPr="00951FBF">
              <w:rPr>
                <w:rStyle w:val="normaltextrun"/>
                <w:rFonts w:ascii="Calibri" w:hAnsi="Calibri" w:cs="Calibri"/>
                <w:color w:val="000000"/>
                <w:sz w:val="22"/>
                <w:szCs w:val="22"/>
              </w:rPr>
              <w:t>products meet the current and future requirements of the University.</w:t>
            </w:r>
          </w:p>
          <w:p w14:paraId="65D70C19" w14:textId="77777777" w:rsidR="005C74C9" w:rsidRPr="00951FBF" w:rsidRDefault="005C74C9" w:rsidP="005C74C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w:t>
            </w:r>
          </w:p>
          <w:p w14:paraId="2DA2D990" w14:textId="70936E46" w:rsidR="005C74C9" w:rsidRPr="00951FBF" w:rsidRDefault="005C74C9" w:rsidP="005C74C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Working closely with the </w:t>
            </w:r>
            <w:r w:rsidR="00323D42" w:rsidRPr="00951FBF">
              <w:rPr>
                <w:rStyle w:val="normaltextrun"/>
                <w:rFonts w:ascii="Calibri" w:hAnsi="Calibri" w:cs="Calibri"/>
                <w:color w:val="000000"/>
                <w:sz w:val="22"/>
                <w:szCs w:val="22"/>
              </w:rPr>
              <w:t>Director of Technology &amp; Architecture</w:t>
            </w:r>
            <w:r w:rsidR="00534D62">
              <w:rPr>
                <w:rStyle w:val="normaltextrun"/>
                <w:rFonts w:ascii="Calibri" w:hAnsi="Calibri" w:cs="Calibri"/>
                <w:color w:val="000000"/>
                <w:sz w:val="22"/>
                <w:szCs w:val="22"/>
              </w:rPr>
              <w:t>, and</w:t>
            </w:r>
            <w:r w:rsidR="00323D42" w:rsidRPr="00951FBF">
              <w:rPr>
                <w:rStyle w:val="normaltextrun"/>
                <w:rFonts w:ascii="Calibri" w:hAnsi="Calibri" w:cs="Calibri"/>
                <w:color w:val="000000"/>
                <w:sz w:val="22"/>
                <w:szCs w:val="22"/>
              </w:rPr>
              <w:t xml:space="preserve"> </w:t>
            </w:r>
            <w:r w:rsidR="006C35B7">
              <w:rPr>
                <w:rStyle w:val="normaltextrun"/>
                <w:rFonts w:ascii="Calibri" w:hAnsi="Calibri" w:cs="Calibri"/>
                <w:color w:val="000000"/>
                <w:sz w:val="22"/>
                <w:szCs w:val="22"/>
              </w:rPr>
              <w:t>i</w:t>
            </w:r>
            <w:r w:rsidR="006C35B7" w:rsidRPr="006C35B7">
              <w:rPr>
                <w:rStyle w:val="normaltextrun"/>
                <w:rFonts w:ascii="Calibri" w:hAnsi="Calibri" w:cs="Calibri"/>
                <w:color w:val="000000"/>
                <w:sz w:val="22"/>
                <w:szCs w:val="22"/>
              </w:rPr>
              <w:t xml:space="preserve">n collaboration with </w:t>
            </w:r>
            <w:r w:rsidR="00693C2C" w:rsidRPr="00951FBF">
              <w:rPr>
                <w:rStyle w:val="normaltextrun"/>
                <w:rFonts w:ascii="Calibri" w:hAnsi="Calibri" w:cs="Calibri"/>
                <w:color w:val="000000"/>
                <w:sz w:val="22"/>
                <w:szCs w:val="22"/>
              </w:rPr>
              <w:t>B</w:t>
            </w:r>
            <w:r w:rsidRPr="00951FBF">
              <w:rPr>
                <w:rStyle w:val="normaltextrun"/>
                <w:rFonts w:ascii="Calibri" w:hAnsi="Calibri" w:cs="Calibri"/>
                <w:color w:val="000000"/>
                <w:sz w:val="22"/>
                <w:szCs w:val="22"/>
              </w:rPr>
              <w:t xml:space="preserve">usiness, Architecture and Portfolio Management </w:t>
            </w:r>
            <w:r w:rsidR="00DF21BC">
              <w:rPr>
                <w:rStyle w:val="normaltextrun"/>
                <w:rFonts w:ascii="Calibri" w:hAnsi="Calibri" w:cs="Calibri"/>
                <w:color w:val="000000"/>
                <w:sz w:val="22"/>
                <w:szCs w:val="22"/>
              </w:rPr>
              <w:t>s</w:t>
            </w:r>
            <w:r w:rsidR="00DF21BC" w:rsidRPr="004C04FF">
              <w:rPr>
                <w:rStyle w:val="normaltextrun"/>
                <w:rFonts w:ascii="Calibri" w:hAnsi="Calibri" w:cs="Calibri"/>
                <w:color w:val="000000"/>
                <w:sz w:val="22"/>
                <w:szCs w:val="22"/>
              </w:rPr>
              <w:t>takeholders</w:t>
            </w:r>
            <w:r w:rsidRPr="00951FBF">
              <w:rPr>
                <w:rStyle w:val="normaltextrun"/>
                <w:rFonts w:ascii="Calibri" w:hAnsi="Calibri" w:cs="Calibri"/>
                <w:color w:val="000000"/>
                <w:sz w:val="22"/>
                <w:szCs w:val="22"/>
              </w:rPr>
              <w:t xml:space="preserve">, this role will play an integral part in shaping </w:t>
            </w:r>
            <w:r w:rsidR="001E239B">
              <w:rPr>
                <w:rStyle w:val="normaltextrun"/>
                <w:rFonts w:ascii="Calibri" w:hAnsi="Calibri" w:cs="Calibri"/>
                <w:color w:val="000000"/>
                <w:sz w:val="22"/>
                <w:szCs w:val="22"/>
              </w:rPr>
              <w:t xml:space="preserve">both </w:t>
            </w:r>
            <w:r w:rsidR="00D33689" w:rsidRPr="00951FBF">
              <w:rPr>
                <w:rStyle w:val="normaltextrun"/>
                <w:rFonts w:ascii="Calibri" w:hAnsi="Calibri" w:cs="Calibri"/>
                <w:color w:val="000000"/>
                <w:sz w:val="22"/>
                <w:szCs w:val="22"/>
              </w:rPr>
              <w:t xml:space="preserve">technology </w:t>
            </w:r>
            <w:r w:rsidR="0015375B" w:rsidRPr="00951FBF">
              <w:rPr>
                <w:rStyle w:val="normaltextrun"/>
                <w:rFonts w:ascii="Calibri" w:hAnsi="Calibri" w:cs="Calibri"/>
                <w:color w:val="000000"/>
                <w:sz w:val="22"/>
                <w:szCs w:val="22"/>
              </w:rPr>
              <w:t>strateg</w:t>
            </w:r>
            <w:r w:rsidR="00D01EB1">
              <w:rPr>
                <w:rStyle w:val="normaltextrun"/>
                <w:rFonts w:ascii="Calibri" w:hAnsi="Calibri" w:cs="Calibri"/>
                <w:color w:val="000000"/>
                <w:sz w:val="22"/>
                <w:szCs w:val="22"/>
              </w:rPr>
              <w:t>y</w:t>
            </w:r>
            <w:r w:rsidR="0015375B" w:rsidRPr="00951FBF">
              <w:rPr>
                <w:rStyle w:val="normaltextrun"/>
                <w:rFonts w:ascii="Calibri" w:hAnsi="Calibri" w:cs="Calibri"/>
                <w:color w:val="000000"/>
                <w:sz w:val="22"/>
                <w:szCs w:val="22"/>
              </w:rPr>
              <w:t xml:space="preserve"> and </w:t>
            </w:r>
            <w:r w:rsidR="00F84EA5">
              <w:rPr>
                <w:rStyle w:val="normaltextrun"/>
                <w:rFonts w:ascii="Calibri" w:hAnsi="Calibri" w:cs="Calibri"/>
                <w:color w:val="000000"/>
                <w:sz w:val="22"/>
                <w:szCs w:val="22"/>
              </w:rPr>
              <w:t xml:space="preserve">product </w:t>
            </w:r>
            <w:r w:rsidRPr="00951FBF">
              <w:rPr>
                <w:rStyle w:val="normaltextrun"/>
                <w:rFonts w:ascii="Calibri" w:hAnsi="Calibri" w:cs="Calibri"/>
                <w:color w:val="000000"/>
                <w:sz w:val="22"/>
                <w:szCs w:val="22"/>
              </w:rPr>
              <w:t>roadmaps</w:t>
            </w:r>
            <w:r w:rsidR="002111AD" w:rsidRPr="00951FBF">
              <w:rPr>
                <w:rStyle w:val="normaltextrun"/>
                <w:rFonts w:ascii="Calibri" w:hAnsi="Calibri" w:cs="Calibri"/>
                <w:color w:val="000000"/>
                <w:sz w:val="22"/>
                <w:szCs w:val="22"/>
              </w:rPr>
              <w:t>.</w:t>
            </w:r>
          </w:p>
          <w:p w14:paraId="0E239F76" w14:textId="77777777" w:rsidR="00970CB5" w:rsidRPr="00951FBF" w:rsidRDefault="00970CB5" w:rsidP="005C74C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p>
          <w:p w14:paraId="69D8A4A7" w14:textId="782565C9" w:rsidR="00C91CE0" w:rsidRPr="00951FBF" w:rsidRDefault="00970CB5" w:rsidP="002036D9">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As a strong advocate for Agile ways of working, the </w:t>
            </w:r>
            <w:r w:rsidR="009235A4" w:rsidRPr="00951FBF">
              <w:rPr>
                <w:rStyle w:val="normaltextrun"/>
                <w:rFonts w:ascii="Calibri" w:hAnsi="Calibri" w:cs="Calibri"/>
                <w:color w:val="000000"/>
                <w:sz w:val="22"/>
                <w:szCs w:val="22"/>
              </w:rPr>
              <w:t>postholder</w:t>
            </w:r>
            <w:r w:rsidRPr="00951FBF">
              <w:rPr>
                <w:rStyle w:val="normaltextrun"/>
                <w:rFonts w:ascii="Calibri" w:hAnsi="Calibri" w:cs="Calibri"/>
                <w:color w:val="000000"/>
                <w:sz w:val="22"/>
                <w:szCs w:val="22"/>
              </w:rPr>
              <w:t xml:space="preserve"> will transform how we discover and deliver digital products</w:t>
            </w:r>
            <w:r w:rsidR="00AB566C" w:rsidRPr="00951FBF">
              <w:rPr>
                <w:rStyle w:val="normaltextrun"/>
                <w:rFonts w:ascii="Calibri" w:hAnsi="Calibri" w:cs="Calibri"/>
                <w:color w:val="000000"/>
                <w:sz w:val="22"/>
                <w:szCs w:val="22"/>
              </w:rPr>
              <w:t>.</w:t>
            </w:r>
            <w:r w:rsidR="003D6622" w:rsidRPr="00951FBF">
              <w:rPr>
                <w:rStyle w:val="normaltextrun"/>
                <w:rFonts w:ascii="Calibri" w:hAnsi="Calibri" w:cs="Calibri"/>
                <w:color w:val="000000"/>
                <w:sz w:val="22"/>
                <w:szCs w:val="22"/>
              </w:rPr>
              <w:t xml:space="preserve"> </w:t>
            </w:r>
            <w:r w:rsidR="00C91CE0" w:rsidRPr="00951FBF">
              <w:rPr>
                <w:rStyle w:val="normaltextrun"/>
                <w:rFonts w:ascii="Calibri" w:hAnsi="Calibri" w:cs="Calibri"/>
                <w:color w:val="000000"/>
                <w:sz w:val="22"/>
                <w:szCs w:val="22"/>
              </w:rPr>
              <w:t>The post-holder needs to role-model the change that they are leading, living the values and approach that they are proposing and generating the appetite, engagement and determination across the University to make the proposed changes a reality.</w:t>
            </w:r>
          </w:p>
          <w:p w14:paraId="2C84BCE2" w14:textId="31FD5772" w:rsidR="002036D9" w:rsidRPr="00951FBF" w:rsidRDefault="002036D9" w:rsidP="00694927">
            <w:pPr>
              <w:pStyle w:val="paragraph"/>
              <w:shd w:val="clear" w:color="auto" w:fill="FFFFFF"/>
              <w:spacing w:before="0" w:beforeAutospacing="0" w:after="0" w:afterAutospacing="0"/>
              <w:jc w:val="both"/>
              <w:textAlignment w:val="baseline"/>
              <w:rPr>
                <w:rFonts w:ascii="Calibri" w:hAnsi="Calibri" w:cs="Calibri"/>
                <w:sz w:val="22"/>
                <w:szCs w:val="22"/>
              </w:rPr>
            </w:pPr>
          </w:p>
        </w:tc>
      </w:tr>
    </w:tbl>
    <w:p w14:paraId="2C84BCE4" w14:textId="77777777" w:rsidR="00CA4D1C" w:rsidRPr="00951FBF" w:rsidRDefault="00CA4D1C" w:rsidP="00F83AC0">
      <w:pPr>
        <w:jc w:val="both"/>
        <w:rPr>
          <w:rFonts w:ascii="Calibri" w:hAnsi="Calibri" w:cs="Calibri"/>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73"/>
      </w:tblGrid>
      <w:tr w:rsidR="00CA4D1C" w:rsidRPr="00951FBF" w14:paraId="2C84BCE6" w14:textId="77777777" w:rsidTr="0049546C">
        <w:tc>
          <w:tcPr>
            <w:tcW w:w="9773" w:type="dxa"/>
            <w:shd w:val="clear" w:color="auto" w:fill="C6D9F1" w:themeFill="text2" w:themeFillTint="33"/>
          </w:tcPr>
          <w:p w14:paraId="2C84BCE5"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 xml:space="preserve">Source and nature of management provided </w:t>
            </w:r>
          </w:p>
        </w:tc>
      </w:tr>
      <w:tr w:rsidR="00CA4D1C" w:rsidRPr="00951FBF" w14:paraId="2C84BCEA" w14:textId="77777777" w:rsidTr="0049546C">
        <w:tc>
          <w:tcPr>
            <w:tcW w:w="9773" w:type="dxa"/>
          </w:tcPr>
          <w:p w14:paraId="52C0D9AC" w14:textId="7D46AC8C" w:rsidR="00CA4D1C" w:rsidRPr="00951FBF" w:rsidRDefault="00A32AE4" w:rsidP="008B6B4F">
            <w:pPr>
              <w:tabs>
                <w:tab w:val="left" w:pos="3660"/>
              </w:tabs>
              <w:jc w:val="both"/>
              <w:rPr>
                <w:rFonts w:ascii="Calibri" w:hAnsi="Calibri" w:cs="Calibri"/>
                <w:sz w:val="22"/>
                <w:szCs w:val="22"/>
              </w:rPr>
            </w:pPr>
            <w:r w:rsidRPr="00951FBF">
              <w:rPr>
                <w:rFonts w:ascii="Calibri" w:hAnsi="Calibri" w:cs="Calibri"/>
                <w:sz w:val="22"/>
                <w:szCs w:val="22"/>
              </w:rPr>
              <w:t>The role is line man</w:t>
            </w:r>
            <w:r w:rsidR="00190E08" w:rsidRPr="00951FBF">
              <w:rPr>
                <w:rFonts w:ascii="Calibri" w:hAnsi="Calibri" w:cs="Calibri"/>
                <w:sz w:val="22"/>
                <w:szCs w:val="22"/>
              </w:rPr>
              <w:t>a</w:t>
            </w:r>
            <w:r w:rsidRPr="00951FBF">
              <w:rPr>
                <w:rFonts w:ascii="Calibri" w:hAnsi="Calibri" w:cs="Calibri"/>
                <w:sz w:val="22"/>
                <w:szCs w:val="22"/>
              </w:rPr>
              <w:t xml:space="preserve">ged by </w:t>
            </w:r>
            <w:r w:rsidR="00323D42" w:rsidRPr="00951FBF">
              <w:rPr>
                <w:rFonts w:ascii="Calibri" w:hAnsi="Calibri" w:cs="Calibri"/>
                <w:sz w:val="22"/>
                <w:szCs w:val="22"/>
              </w:rPr>
              <w:t>Director of Technology &amp; Architecture</w:t>
            </w:r>
            <w:r w:rsidR="00A62CD5" w:rsidRPr="00951FBF">
              <w:rPr>
                <w:rFonts w:ascii="Calibri" w:hAnsi="Calibri" w:cs="Calibri"/>
                <w:sz w:val="22"/>
                <w:szCs w:val="22"/>
              </w:rPr>
              <w:t>.</w:t>
            </w:r>
          </w:p>
          <w:p w14:paraId="2C84BCE9" w14:textId="047BACDF" w:rsidR="00296AAF" w:rsidRPr="00951FBF" w:rsidRDefault="00296AAF" w:rsidP="008B6B4F">
            <w:pPr>
              <w:tabs>
                <w:tab w:val="left" w:pos="3660"/>
              </w:tabs>
              <w:jc w:val="both"/>
              <w:rPr>
                <w:rFonts w:ascii="Calibri" w:hAnsi="Calibri" w:cs="Calibri"/>
                <w:sz w:val="22"/>
                <w:szCs w:val="22"/>
              </w:rPr>
            </w:pPr>
          </w:p>
        </w:tc>
      </w:tr>
    </w:tbl>
    <w:p w14:paraId="2C84BCF1" w14:textId="154BB776" w:rsidR="00AB370C" w:rsidRPr="00951FBF" w:rsidRDefault="00AB370C" w:rsidP="00F83AC0">
      <w:pPr>
        <w:jc w:val="both"/>
        <w:rPr>
          <w:rFonts w:ascii="Calibri" w:hAnsi="Calibri" w:cs="Calibri"/>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73"/>
      </w:tblGrid>
      <w:tr w:rsidR="00A17360" w:rsidRPr="00951FBF" w14:paraId="76A77D1B" w14:textId="77777777">
        <w:tc>
          <w:tcPr>
            <w:tcW w:w="9773" w:type="dxa"/>
            <w:shd w:val="clear" w:color="auto" w:fill="C6D9F1" w:themeFill="text2" w:themeFillTint="33"/>
          </w:tcPr>
          <w:p w14:paraId="0D043D11" w14:textId="77777777" w:rsidR="00A17360" w:rsidRPr="00951FBF" w:rsidRDefault="00A17360">
            <w:pPr>
              <w:jc w:val="both"/>
              <w:rPr>
                <w:rFonts w:ascii="Calibri" w:hAnsi="Calibri" w:cs="Calibri"/>
                <w:b/>
                <w:sz w:val="22"/>
                <w:szCs w:val="22"/>
              </w:rPr>
            </w:pPr>
            <w:r w:rsidRPr="00951FBF">
              <w:rPr>
                <w:rFonts w:ascii="Calibri" w:hAnsi="Calibri" w:cs="Calibri"/>
                <w:b/>
                <w:sz w:val="22"/>
                <w:szCs w:val="22"/>
              </w:rPr>
              <w:t>Staff management responsibility</w:t>
            </w:r>
          </w:p>
        </w:tc>
      </w:tr>
      <w:tr w:rsidR="00A17360" w:rsidRPr="00951FBF" w14:paraId="680E2545" w14:textId="77777777">
        <w:tc>
          <w:tcPr>
            <w:tcW w:w="9773" w:type="dxa"/>
          </w:tcPr>
          <w:p w14:paraId="12775D09" w14:textId="77777777" w:rsidR="00A17360" w:rsidRPr="00951FBF" w:rsidRDefault="00A17360">
            <w:pPr>
              <w:pStyle w:val="paragraph"/>
              <w:numPr>
                <w:ilvl w:val="0"/>
                <w:numId w:val="10"/>
              </w:numPr>
              <w:shd w:val="clear" w:color="auto" w:fill="FFFFFF"/>
              <w:spacing w:before="0" w:beforeAutospacing="0" w:after="0" w:afterAutospacing="0"/>
              <w:textAlignment w:val="baseline"/>
              <w:rPr>
                <w:rStyle w:val="normaltextrun"/>
                <w:rFonts w:ascii="Calibri" w:hAnsi="Calibri" w:cs="Calibri"/>
                <w:sz w:val="22"/>
                <w:szCs w:val="22"/>
              </w:rPr>
            </w:pPr>
            <w:r w:rsidRPr="00951FBF">
              <w:rPr>
                <w:rStyle w:val="normaltextrun"/>
                <w:rFonts w:ascii="Calibri" w:hAnsi="Calibri" w:cs="Calibri"/>
                <w:sz w:val="22"/>
                <w:szCs w:val="22"/>
              </w:rPr>
              <w:t>The postholder will have line management responsibility for c30-50 staff, consisting of Product Managers, Developers, Engineers and related roles.</w:t>
            </w:r>
          </w:p>
          <w:p w14:paraId="0838EF3A" w14:textId="51F0B105" w:rsidR="00A17360" w:rsidRPr="00951FBF" w:rsidRDefault="00A17360">
            <w:pPr>
              <w:pStyle w:val="paragraph"/>
              <w:numPr>
                <w:ilvl w:val="0"/>
                <w:numId w:val="10"/>
              </w:numPr>
              <w:shd w:val="clear" w:color="auto" w:fill="FFFFFF"/>
              <w:spacing w:before="0" w:beforeAutospacing="0" w:after="0" w:afterAutospacing="0"/>
              <w:textAlignment w:val="baseline"/>
              <w:rPr>
                <w:rStyle w:val="normaltextrun"/>
                <w:rFonts w:ascii="Calibri" w:hAnsi="Calibri" w:cs="Calibri"/>
                <w:sz w:val="22"/>
                <w:szCs w:val="22"/>
              </w:rPr>
            </w:pPr>
            <w:r w:rsidRPr="00951FBF">
              <w:rPr>
                <w:rStyle w:val="normaltextrun"/>
                <w:rFonts w:ascii="Calibri" w:hAnsi="Calibri" w:cs="Calibri"/>
                <w:sz w:val="22"/>
                <w:szCs w:val="22"/>
              </w:rPr>
              <w:t>The role may have ‘dotted line” responsibilities for product managers and product owners line managed by other departments.</w:t>
            </w:r>
          </w:p>
          <w:p w14:paraId="0B3E2617" w14:textId="77777777" w:rsidR="00A17360" w:rsidRPr="00951FBF" w:rsidRDefault="00A17360">
            <w:pPr>
              <w:pStyle w:val="paragraph"/>
              <w:numPr>
                <w:ilvl w:val="0"/>
                <w:numId w:val="10"/>
              </w:numPr>
              <w:shd w:val="clear" w:color="auto" w:fill="FFFFFF"/>
              <w:spacing w:before="0" w:beforeAutospacing="0" w:after="0" w:afterAutospacing="0"/>
              <w:textAlignment w:val="baseline"/>
              <w:rPr>
                <w:rStyle w:val="normaltextrun"/>
                <w:rFonts w:ascii="Calibri" w:hAnsi="Calibri" w:cs="Calibri"/>
                <w:sz w:val="22"/>
                <w:szCs w:val="22"/>
              </w:rPr>
            </w:pPr>
            <w:r w:rsidRPr="00951FBF">
              <w:rPr>
                <w:rStyle w:val="normaltextrun"/>
                <w:rFonts w:ascii="Calibri" w:hAnsi="Calibri" w:cs="Calibri"/>
                <w:sz w:val="22"/>
                <w:szCs w:val="22"/>
              </w:rPr>
              <w:t>The postholder will ensure appropriate professional and technical development of the staff within their teams. </w:t>
            </w:r>
          </w:p>
          <w:p w14:paraId="6A4805A9" w14:textId="77777777" w:rsidR="00A17360" w:rsidRPr="00951FBF" w:rsidRDefault="00A17360">
            <w:pPr>
              <w:pStyle w:val="paragraph"/>
              <w:shd w:val="clear" w:color="auto" w:fill="FFFFFF"/>
              <w:spacing w:before="0" w:beforeAutospacing="0" w:after="0" w:afterAutospacing="0"/>
              <w:ind w:left="360"/>
              <w:textAlignment w:val="baseline"/>
              <w:rPr>
                <w:rFonts w:ascii="Calibri" w:hAnsi="Calibri" w:cs="Calibri"/>
                <w:sz w:val="22"/>
                <w:szCs w:val="22"/>
              </w:rPr>
            </w:pPr>
          </w:p>
        </w:tc>
      </w:tr>
    </w:tbl>
    <w:p w14:paraId="14C9EC42" w14:textId="77777777" w:rsidR="00AB370C" w:rsidRPr="00951FBF" w:rsidRDefault="00AB370C">
      <w:pPr>
        <w:rPr>
          <w:rFonts w:ascii="Calibri" w:hAnsi="Calibri" w:cs="Calibri"/>
          <w:sz w:val="22"/>
          <w:szCs w:val="22"/>
        </w:rPr>
      </w:pPr>
      <w:r w:rsidRPr="00951FBF">
        <w:rPr>
          <w:rFonts w:ascii="Calibri" w:hAnsi="Calibri" w:cs="Calibri"/>
          <w:sz w:val="22"/>
          <w:szCs w:val="22"/>
        </w:rPr>
        <w:br w:type="page"/>
      </w: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773"/>
      </w:tblGrid>
      <w:tr w:rsidR="00CA4D1C" w:rsidRPr="00951FBF" w14:paraId="2C84BCF3" w14:textId="77777777" w:rsidTr="0049546C">
        <w:tc>
          <w:tcPr>
            <w:tcW w:w="9773" w:type="dxa"/>
            <w:shd w:val="clear" w:color="auto" w:fill="C6D9F1" w:themeFill="text2" w:themeFillTint="33"/>
          </w:tcPr>
          <w:p w14:paraId="2C84BCF2"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lastRenderedPageBreak/>
              <w:t xml:space="preserve">Special conditions </w:t>
            </w:r>
          </w:p>
        </w:tc>
      </w:tr>
      <w:tr w:rsidR="00CA4D1C" w:rsidRPr="00951FBF" w14:paraId="2C84BCF8" w14:textId="77777777" w:rsidTr="0049546C">
        <w:tc>
          <w:tcPr>
            <w:tcW w:w="9773" w:type="dxa"/>
          </w:tcPr>
          <w:p w14:paraId="27719566" w14:textId="62ED7DBD" w:rsidR="003A2F2C" w:rsidRPr="00951FBF" w:rsidRDefault="003A2F2C" w:rsidP="003A2F2C">
            <w:pPr>
              <w:pStyle w:val="paragraph"/>
              <w:textAlignment w:val="baseline"/>
              <w:rPr>
                <w:rStyle w:val="normaltextrun"/>
                <w:rFonts w:ascii="Calibri" w:hAnsi="Calibri" w:cs="Calibri"/>
                <w:sz w:val="22"/>
                <w:szCs w:val="22"/>
              </w:rPr>
            </w:pPr>
            <w:r w:rsidRPr="00951FBF">
              <w:rPr>
                <w:rStyle w:val="normaltextrun"/>
                <w:rFonts w:ascii="Calibri" w:hAnsi="Calibri" w:cs="Calibri"/>
                <w:sz w:val="22"/>
                <w:szCs w:val="22"/>
              </w:rPr>
              <w:t xml:space="preserve">You will from time to time be required to undertake other duties of a similar nature as reasonably required by your line manager. This will form part of your substantive </w:t>
            </w:r>
            <w:r w:rsidR="00321A66" w:rsidRPr="00951FBF">
              <w:rPr>
                <w:rStyle w:val="normaltextrun"/>
                <w:rFonts w:ascii="Calibri" w:hAnsi="Calibri" w:cs="Calibri"/>
                <w:sz w:val="22"/>
                <w:szCs w:val="22"/>
              </w:rPr>
              <w:t>role,</w:t>
            </w:r>
            <w:r w:rsidRPr="00951FBF">
              <w:rPr>
                <w:rStyle w:val="normaltextrun"/>
                <w:rFonts w:ascii="Calibri" w:hAnsi="Calibri" w:cs="Calibri"/>
                <w:sz w:val="22"/>
                <w:szCs w:val="22"/>
              </w:rPr>
              <w:t xml:space="preserve"> and you will not receive additional payment for these activities.</w:t>
            </w:r>
          </w:p>
          <w:p w14:paraId="5FC8B713" w14:textId="7CCB89C7" w:rsidR="003A2F2C" w:rsidRPr="00951FBF" w:rsidRDefault="003A2F2C" w:rsidP="003A2F2C">
            <w:pPr>
              <w:pStyle w:val="paragraph"/>
              <w:textAlignment w:val="baseline"/>
              <w:rPr>
                <w:rStyle w:val="normaltextrun"/>
                <w:rFonts w:ascii="Calibri" w:hAnsi="Calibri" w:cs="Calibri"/>
                <w:sz w:val="22"/>
                <w:szCs w:val="22"/>
              </w:rPr>
            </w:pPr>
            <w:r w:rsidRPr="00951FBF">
              <w:rPr>
                <w:rStyle w:val="normaltextrun"/>
                <w:rFonts w:ascii="Calibri" w:hAnsi="Calibri" w:cs="Calibri"/>
                <w:sz w:val="22"/>
                <w:szCs w:val="22"/>
              </w:rPr>
              <w:t>The University operates an “out-of-hours” system to ensure service continuity. The post-holder will be required to join the out-of-hours list and undertake occasional duties outside of standard University hours including evenings or weekends.</w:t>
            </w:r>
          </w:p>
          <w:p w14:paraId="2A8E080B" w14:textId="31773E23" w:rsidR="00556E3F" w:rsidRPr="00951FBF" w:rsidRDefault="003A2F2C" w:rsidP="003A2F2C">
            <w:pPr>
              <w:pStyle w:val="paragraph"/>
              <w:spacing w:before="0" w:beforeAutospacing="0" w:after="0" w:afterAutospacing="0"/>
              <w:jc w:val="both"/>
              <w:textAlignment w:val="baseline"/>
              <w:rPr>
                <w:rFonts w:ascii="Calibri" w:hAnsi="Calibri" w:cs="Calibri"/>
                <w:sz w:val="22"/>
                <w:szCs w:val="22"/>
              </w:rPr>
            </w:pPr>
            <w:r w:rsidRPr="00951FBF">
              <w:rPr>
                <w:rStyle w:val="normaltextrun"/>
                <w:rFonts w:ascii="Calibri" w:hAnsi="Calibri" w:cs="Calibri"/>
                <w:sz w:val="22"/>
                <w:szCs w:val="22"/>
              </w:rPr>
              <w:t>Annual leave may be restricted during peak workload periods.</w:t>
            </w:r>
          </w:p>
          <w:p w14:paraId="2C84BCF7" w14:textId="77777777" w:rsidR="00556E3F" w:rsidRPr="00951FBF" w:rsidRDefault="00556E3F" w:rsidP="0060501E">
            <w:pPr>
              <w:rPr>
                <w:rFonts w:ascii="Calibri" w:hAnsi="Calibri" w:cs="Calibri"/>
                <w:sz w:val="22"/>
                <w:szCs w:val="22"/>
              </w:rPr>
            </w:pPr>
          </w:p>
        </w:tc>
      </w:tr>
    </w:tbl>
    <w:p w14:paraId="2C84BCF9" w14:textId="77777777" w:rsidR="006865D9" w:rsidRPr="00951FBF" w:rsidRDefault="006865D9" w:rsidP="00F83AC0">
      <w:pPr>
        <w:jc w:val="both"/>
        <w:rPr>
          <w:rFonts w:ascii="Calibri" w:hAnsi="Calibri" w:cs="Calibri"/>
          <w:sz w:val="22"/>
          <w:szCs w:val="22"/>
        </w:rPr>
      </w:pPr>
    </w:p>
    <w:tbl>
      <w:tblPr>
        <w:tblW w:w="9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18"/>
        <w:gridCol w:w="9355"/>
      </w:tblGrid>
      <w:tr w:rsidR="00CA4D1C" w:rsidRPr="00951FBF" w14:paraId="2C84BCFB" w14:textId="77777777" w:rsidTr="00AE5B7E">
        <w:tc>
          <w:tcPr>
            <w:tcW w:w="9773" w:type="dxa"/>
            <w:gridSpan w:val="2"/>
            <w:shd w:val="clear" w:color="auto" w:fill="C6D9F1" w:themeFill="text2" w:themeFillTint="33"/>
          </w:tcPr>
          <w:p w14:paraId="2C84BCFA" w14:textId="77777777" w:rsidR="00CA4D1C" w:rsidRPr="00951FBF" w:rsidRDefault="00CA4D1C" w:rsidP="00F83AC0">
            <w:pPr>
              <w:jc w:val="both"/>
              <w:rPr>
                <w:rFonts w:ascii="Calibri" w:hAnsi="Calibri" w:cs="Calibri"/>
                <w:b/>
                <w:sz w:val="22"/>
                <w:szCs w:val="22"/>
              </w:rPr>
            </w:pPr>
            <w:r w:rsidRPr="00951FBF">
              <w:rPr>
                <w:rFonts w:ascii="Calibri" w:hAnsi="Calibri" w:cs="Calibri"/>
                <w:b/>
                <w:sz w:val="22"/>
                <w:szCs w:val="22"/>
              </w:rPr>
              <w:t xml:space="preserve">Main duties and responsibilities </w:t>
            </w:r>
          </w:p>
        </w:tc>
      </w:tr>
      <w:tr w:rsidR="00556E3F" w:rsidRPr="00951FBF" w14:paraId="26AD4D23" w14:textId="77777777" w:rsidTr="00AE5B7E">
        <w:tc>
          <w:tcPr>
            <w:tcW w:w="418" w:type="dxa"/>
            <w:tcBorders>
              <w:bottom w:val="single" w:sz="6" w:space="0" w:color="D9D9D9" w:themeColor="background1" w:themeShade="D9"/>
            </w:tcBorders>
          </w:tcPr>
          <w:p w14:paraId="531B83B2" w14:textId="6174FB13" w:rsidR="00556E3F" w:rsidRPr="00951FBF" w:rsidRDefault="00556E3F" w:rsidP="00F83AC0">
            <w:pPr>
              <w:jc w:val="both"/>
              <w:rPr>
                <w:rFonts w:ascii="Calibri" w:hAnsi="Calibri" w:cs="Calibri"/>
                <w:b/>
                <w:sz w:val="22"/>
                <w:szCs w:val="22"/>
              </w:rPr>
            </w:pPr>
            <w:r w:rsidRPr="00951FBF">
              <w:rPr>
                <w:rFonts w:ascii="Calibri" w:hAnsi="Calibri" w:cs="Calibri"/>
                <w:b/>
                <w:sz w:val="22"/>
                <w:szCs w:val="22"/>
              </w:rPr>
              <w:t>1</w:t>
            </w:r>
          </w:p>
        </w:tc>
        <w:tc>
          <w:tcPr>
            <w:tcW w:w="9355" w:type="dxa"/>
            <w:tcBorders>
              <w:bottom w:val="single" w:sz="6" w:space="0" w:color="D9D9D9" w:themeColor="background1" w:themeShade="D9"/>
            </w:tcBorders>
          </w:tcPr>
          <w:p w14:paraId="64C57BD9" w14:textId="7EE4C324" w:rsidR="00556E3F" w:rsidRPr="00951FBF" w:rsidRDefault="007652BA" w:rsidP="00556E3F">
            <w:pPr>
              <w:shd w:val="clear" w:color="auto" w:fill="FFFFFF" w:themeFill="background1"/>
              <w:textAlignment w:val="baseline"/>
              <w:rPr>
                <w:rFonts w:ascii="Calibri" w:hAnsi="Calibri" w:cs="Calibri"/>
                <w:color w:val="000000" w:themeColor="text1"/>
                <w:sz w:val="22"/>
                <w:szCs w:val="22"/>
                <w:lang w:eastAsia="en-GB"/>
              </w:rPr>
            </w:pPr>
            <w:r w:rsidRPr="00951FBF">
              <w:rPr>
                <w:rFonts w:ascii="Calibri" w:hAnsi="Calibri" w:cs="Calibri"/>
                <w:b/>
                <w:bCs/>
                <w:color w:val="000000" w:themeColor="text1"/>
                <w:sz w:val="22"/>
                <w:szCs w:val="22"/>
                <w:lang w:eastAsia="en-GB"/>
              </w:rPr>
              <w:t>DDaT Leadership Team</w:t>
            </w:r>
            <w:r w:rsidR="00556E3F" w:rsidRPr="00951FBF">
              <w:rPr>
                <w:rFonts w:ascii="Calibri" w:hAnsi="Calibri" w:cs="Calibri"/>
                <w:b/>
                <w:bCs/>
                <w:color w:val="000000" w:themeColor="text1"/>
                <w:sz w:val="22"/>
                <w:szCs w:val="22"/>
                <w:lang w:eastAsia="en-GB"/>
              </w:rPr>
              <w:t>:</w:t>
            </w:r>
          </w:p>
          <w:p w14:paraId="324FAC15" w14:textId="3C751186" w:rsidR="00ED460E" w:rsidRPr="00951FBF" w:rsidRDefault="00ED460E" w:rsidP="00B04BA8">
            <w:pPr>
              <w:pStyle w:val="ListParagraph"/>
              <w:numPr>
                <w:ilvl w:val="0"/>
                <w:numId w:val="1"/>
              </w:numPr>
              <w:shd w:val="clear" w:color="auto" w:fill="FFFFFF" w:themeFill="background1"/>
              <w:spacing w:after="160"/>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 xml:space="preserve">Proactive, supportive member of the DDaT </w:t>
            </w:r>
            <w:r w:rsidR="00224DBC">
              <w:rPr>
                <w:rFonts w:ascii="Calibri" w:hAnsi="Calibri" w:cs="Calibri"/>
                <w:color w:val="000000" w:themeColor="text1"/>
                <w:sz w:val="22"/>
                <w:szCs w:val="22"/>
                <w:lang w:eastAsia="en-GB"/>
              </w:rPr>
              <w:t xml:space="preserve">leadership </w:t>
            </w:r>
            <w:r w:rsidRPr="00951FBF">
              <w:rPr>
                <w:rFonts w:ascii="Calibri" w:hAnsi="Calibri" w:cs="Calibri"/>
                <w:color w:val="000000" w:themeColor="text1"/>
                <w:sz w:val="22"/>
                <w:szCs w:val="22"/>
                <w:lang w:eastAsia="en-GB"/>
              </w:rPr>
              <w:t xml:space="preserve">team providing strategic and operational leadership and direction of Digital </w:t>
            </w:r>
            <w:r w:rsidR="00021188" w:rsidRPr="00951FBF">
              <w:rPr>
                <w:rFonts w:ascii="Calibri" w:hAnsi="Calibri" w:cs="Calibri"/>
                <w:color w:val="000000" w:themeColor="text1"/>
                <w:sz w:val="22"/>
                <w:szCs w:val="22"/>
                <w:lang w:eastAsia="en-GB"/>
              </w:rPr>
              <w:t>Products</w:t>
            </w:r>
            <w:r w:rsidRPr="00951FBF">
              <w:rPr>
                <w:rFonts w:ascii="Calibri" w:hAnsi="Calibri" w:cs="Calibri"/>
                <w:color w:val="000000" w:themeColor="text1"/>
                <w:sz w:val="22"/>
                <w:szCs w:val="22"/>
                <w:lang w:eastAsia="en-GB"/>
              </w:rPr>
              <w:t xml:space="preserve">. </w:t>
            </w:r>
          </w:p>
          <w:p w14:paraId="358974E0" w14:textId="2DED35B9" w:rsidR="00ED460E" w:rsidRPr="00951FBF" w:rsidRDefault="00ED460E" w:rsidP="00B04BA8">
            <w:pPr>
              <w:pStyle w:val="ListParagraph"/>
              <w:numPr>
                <w:ilvl w:val="0"/>
                <w:numId w:val="1"/>
              </w:numPr>
              <w:shd w:val="clear" w:color="auto" w:fill="FFFFFF" w:themeFill="background1"/>
              <w:spacing w:after="160"/>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 xml:space="preserve">Responsible for providing the Digital </w:t>
            </w:r>
            <w:r w:rsidR="00021188" w:rsidRPr="00951FBF">
              <w:rPr>
                <w:rFonts w:ascii="Calibri" w:hAnsi="Calibri" w:cs="Calibri"/>
                <w:color w:val="000000" w:themeColor="text1"/>
                <w:sz w:val="22"/>
                <w:szCs w:val="22"/>
                <w:lang w:eastAsia="en-GB"/>
              </w:rPr>
              <w:t>Product</w:t>
            </w:r>
            <w:r w:rsidRPr="00951FBF">
              <w:rPr>
                <w:rFonts w:ascii="Calibri" w:hAnsi="Calibri" w:cs="Calibri"/>
                <w:color w:val="000000" w:themeColor="text1"/>
                <w:sz w:val="22"/>
                <w:szCs w:val="22"/>
                <w:lang w:eastAsia="en-GB"/>
              </w:rPr>
              <w:t xml:space="preserve"> inputs to DDaT strategic and financial planning.</w:t>
            </w:r>
          </w:p>
          <w:p w14:paraId="755587A5" w14:textId="77777777" w:rsidR="00ED460E" w:rsidRPr="00951FBF" w:rsidRDefault="00ED460E" w:rsidP="00ED460E">
            <w:pPr>
              <w:pStyle w:val="ListParagraph"/>
              <w:numPr>
                <w:ilvl w:val="0"/>
                <w:numId w:val="1"/>
              </w:numPr>
              <w:shd w:val="clear" w:color="auto" w:fill="FFFFFF" w:themeFill="background1"/>
              <w:spacing w:after="160"/>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Ensuring alignment with DDaT’s operating model, technology roadmap and delivery portfolio and reporting against agreed Key Performance Indicators (KPIs).</w:t>
            </w:r>
          </w:p>
          <w:p w14:paraId="6D41AFB6" w14:textId="77777777" w:rsidR="00ED460E" w:rsidRPr="00951FBF" w:rsidRDefault="00ED460E" w:rsidP="00B04BA8">
            <w:pPr>
              <w:pStyle w:val="ListParagraph"/>
              <w:numPr>
                <w:ilvl w:val="0"/>
                <w:numId w:val="1"/>
              </w:numPr>
              <w:shd w:val="clear" w:color="auto" w:fill="FFFFFF" w:themeFill="background1"/>
              <w:spacing w:after="160"/>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Be a key contributor to optimising DDaT’s operating model and service delivery.</w:t>
            </w:r>
          </w:p>
          <w:p w14:paraId="0BFED32E" w14:textId="4BAA34E2" w:rsidR="00ED460E" w:rsidRPr="00951FBF" w:rsidRDefault="00ED460E" w:rsidP="00B04BA8">
            <w:pPr>
              <w:pStyle w:val="ListParagraph"/>
              <w:numPr>
                <w:ilvl w:val="0"/>
                <w:numId w:val="1"/>
              </w:numPr>
              <w:shd w:val="clear" w:color="auto" w:fill="FFFFFF" w:themeFill="background1"/>
              <w:spacing w:after="160"/>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Ensure effective, engaging communication and flow of information between DDaT L</w:t>
            </w:r>
            <w:r w:rsidR="00A7127F" w:rsidRPr="00951FBF">
              <w:rPr>
                <w:rFonts w:ascii="Calibri" w:hAnsi="Calibri" w:cs="Calibri"/>
                <w:color w:val="000000" w:themeColor="text1"/>
                <w:sz w:val="22"/>
                <w:szCs w:val="22"/>
                <w:lang w:eastAsia="en-GB"/>
              </w:rPr>
              <w:t xml:space="preserve">eadership </w:t>
            </w:r>
            <w:r w:rsidRPr="00951FBF">
              <w:rPr>
                <w:rFonts w:ascii="Calibri" w:hAnsi="Calibri" w:cs="Calibri"/>
                <w:color w:val="000000" w:themeColor="text1"/>
                <w:sz w:val="22"/>
                <w:szCs w:val="22"/>
                <w:lang w:eastAsia="en-GB"/>
              </w:rPr>
              <w:t>T</w:t>
            </w:r>
            <w:r w:rsidR="00A7127F" w:rsidRPr="00951FBF">
              <w:rPr>
                <w:rFonts w:ascii="Calibri" w:hAnsi="Calibri" w:cs="Calibri"/>
                <w:color w:val="000000" w:themeColor="text1"/>
                <w:sz w:val="22"/>
                <w:szCs w:val="22"/>
                <w:lang w:eastAsia="en-GB"/>
              </w:rPr>
              <w:t>eam</w:t>
            </w:r>
            <w:r w:rsidRPr="00951FBF">
              <w:rPr>
                <w:rFonts w:ascii="Calibri" w:hAnsi="Calibri" w:cs="Calibri"/>
                <w:color w:val="000000" w:themeColor="text1"/>
                <w:sz w:val="22"/>
                <w:szCs w:val="22"/>
                <w:lang w:eastAsia="en-GB"/>
              </w:rPr>
              <w:t xml:space="preserve"> and </w:t>
            </w:r>
            <w:r w:rsidR="001B37AC">
              <w:rPr>
                <w:rFonts w:ascii="Calibri" w:hAnsi="Calibri" w:cs="Calibri"/>
                <w:color w:val="000000" w:themeColor="text1"/>
                <w:sz w:val="22"/>
                <w:szCs w:val="22"/>
                <w:lang w:eastAsia="en-GB"/>
              </w:rPr>
              <w:t xml:space="preserve">the </w:t>
            </w:r>
            <w:r w:rsidRPr="00951FBF">
              <w:rPr>
                <w:rFonts w:ascii="Calibri" w:hAnsi="Calibri" w:cs="Calibri"/>
                <w:color w:val="000000" w:themeColor="text1"/>
                <w:sz w:val="22"/>
                <w:szCs w:val="22"/>
                <w:lang w:eastAsia="en-GB"/>
              </w:rPr>
              <w:t xml:space="preserve">Digital </w:t>
            </w:r>
            <w:r w:rsidR="004F5964" w:rsidRPr="00951FBF">
              <w:rPr>
                <w:rFonts w:ascii="Calibri" w:hAnsi="Calibri" w:cs="Calibri"/>
                <w:color w:val="000000" w:themeColor="text1"/>
                <w:sz w:val="22"/>
                <w:szCs w:val="22"/>
                <w:lang w:eastAsia="en-GB"/>
              </w:rPr>
              <w:t>Product</w:t>
            </w:r>
            <w:r w:rsidR="00657709">
              <w:rPr>
                <w:rFonts w:ascii="Calibri" w:hAnsi="Calibri" w:cs="Calibri"/>
                <w:color w:val="000000" w:themeColor="text1"/>
                <w:sz w:val="22"/>
                <w:szCs w:val="22"/>
                <w:lang w:eastAsia="en-GB"/>
              </w:rPr>
              <w:t xml:space="preserve"> Teams</w:t>
            </w:r>
            <w:r w:rsidRPr="00951FBF">
              <w:rPr>
                <w:rFonts w:ascii="Calibri" w:hAnsi="Calibri" w:cs="Calibri"/>
                <w:color w:val="000000" w:themeColor="text1"/>
                <w:sz w:val="22"/>
                <w:szCs w:val="22"/>
                <w:lang w:eastAsia="en-GB"/>
              </w:rPr>
              <w:t>.</w:t>
            </w:r>
          </w:p>
          <w:p w14:paraId="218CDF5A" w14:textId="77777777" w:rsidR="004F5964" w:rsidRDefault="00ED460E" w:rsidP="00E62764">
            <w:pPr>
              <w:pStyle w:val="ListParagraph"/>
              <w:numPr>
                <w:ilvl w:val="0"/>
                <w:numId w:val="1"/>
              </w:numPr>
              <w:shd w:val="clear" w:color="auto" w:fill="FFFFFF" w:themeFill="background1"/>
              <w:ind w:left="357" w:hanging="357"/>
              <w:textAlignment w:val="baseline"/>
              <w:rPr>
                <w:rFonts w:ascii="Calibri" w:hAnsi="Calibri" w:cs="Calibri"/>
                <w:color w:val="000000" w:themeColor="text1"/>
                <w:sz w:val="22"/>
                <w:szCs w:val="22"/>
                <w:lang w:eastAsia="en-GB"/>
              </w:rPr>
            </w:pPr>
            <w:r w:rsidRPr="00951FBF">
              <w:rPr>
                <w:rFonts w:ascii="Calibri" w:hAnsi="Calibri" w:cs="Calibri"/>
                <w:color w:val="000000" w:themeColor="text1"/>
                <w:sz w:val="22"/>
                <w:szCs w:val="22"/>
                <w:lang w:eastAsia="en-GB"/>
              </w:rPr>
              <w:t>Constantly seek to maximise the efficiency and effectiveness of Digital activity.</w:t>
            </w:r>
          </w:p>
          <w:p w14:paraId="6198316F" w14:textId="207A729F" w:rsidR="00E62764" w:rsidRPr="00951FBF" w:rsidRDefault="00E62764" w:rsidP="00E62764">
            <w:pPr>
              <w:pStyle w:val="ListParagraph"/>
              <w:shd w:val="clear" w:color="auto" w:fill="FFFFFF" w:themeFill="background1"/>
              <w:ind w:left="357"/>
              <w:textAlignment w:val="baseline"/>
              <w:rPr>
                <w:rFonts w:ascii="Calibri" w:hAnsi="Calibri" w:cs="Calibri"/>
                <w:color w:val="000000" w:themeColor="text1"/>
                <w:sz w:val="22"/>
                <w:szCs w:val="22"/>
                <w:lang w:eastAsia="en-GB"/>
              </w:rPr>
            </w:pPr>
          </w:p>
        </w:tc>
      </w:tr>
      <w:tr w:rsidR="00556E3F" w:rsidRPr="00951FBF" w14:paraId="030911F3" w14:textId="77777777" w:rsidTr="00AE5B7E">
        <w:tc>
          <w:tcPr>
            <w:tcW w:w="418" w:type="dxa"/>
            <w:tcBorders>
              <w:bottom w:val="single" w:sz="6" w:space="0" w:color="D9D9D9" w:themeColor="background1" w:themeShade="D9"/>
            </w:tcBorders>
          </w:tcPr>
          <w:p w14:paraId="0F99C44B" w14:textId="6C1CCABA" w:rsidR="00556E3F" w:rsidRPr="00951FBF" w:rsidRDefault="00556E3F" w:rsidP="00F83AC0">
            <w:pPr>
              <w:jc w:val="both"/>
              <w:rPr>
                <w:rFonts w:ascii="Calibri" w:hAnsi="Calibri" w:cs="Calibri"/>
                <w:b/>
                <w:sz w:val="22"/>
                <w:szCs w:val="22"/>
              </w:rPr>
            </w:pPr>
            <w:r w:rsidRPr="00951FBF">
              <w:rPr>
                <w:rFonts w:ascii="Calibri" w:hAnsi="Calibri" w:cs="Calibri"/>
                <w:b/>
                <w:sz w:val="22"/>
                <w:szCs w:val="22"/>
              </w:rPr>
              <w:t>2</w:t>
            </w:r>
          </w:p>
        </w:tc>
        <w:tc>
          <w:tcPr>
            <w:tcW w:w="9355" w:type="dxa"/>
            <w:tcBorders>
              <w:bottom w:val="single" w:sz="6" w:space="0" w:color="D9D9D9" w:themeColor="background1" w:themeShade="D9"/>
            </w:tcBorders>
          </w:tcPr>
          <w:p w14:paraId="1EBFBC5F" w14:textId="77777777" w:rsidR="00553C0F" w:rsidRPr="00951FBF" w:rsidRDefault="00553C0F" w:rsidP="00553C0F">
            <w:pPr>
              <w:pStyle w:val="paragraph"/>
              <w:shd w:val="clear" w:color="auto" w:fill="FFFFFF"/>
              <w:spacing w:before="0" w:beforeAutospacing="0" w:after="0" w:afterAutospacing="0"/>
              <w:textAlignment w:val="baseline"/>
              <w:rPr>
                <w:rFonts w:ascii="Calibri" w:hAnsi="Calibri" w:cs="Calibri"/>
                <w:sz w:val="22"/>
                <w:szCs w:val="22"/>
              </w:rPr>
            </w:pPr>
            <w:r w:rsidRPr="00951FBF">
              <w:rPr>
                <w:rStyle w:val="normaltextrun"/>
                <w:rFonts w:ascii="Calibri" w:hAnsi="Calibri" w:cs="Calibri"/>
                <w:b/>
                <w:bCs/>
                <w:color w:val="000000"/>
                <w:sz w:val="22"/>
                <w:szCs w:val="22"/>
              </w:rPr>
              <w:t>Financial Management:</w:t>
            </w:r>
            <w:r w:rsidRPr="00951FBF">
              <w:rPr>
                <w:rStyle w:val="eop"/>
                <w:rFonts w:ascii="Calibri" w:hAnsi="Calibri" w:cs="Calibri"/>
                <w:color w:val="000000"/>
                <w:sz w:val="22"/>
                <w:szCs w:val="22"/>
              </w:rPr>
              <w:t> </w:t>
            </w:r>
          </w:p>
          <w:p w14:paraId="49816CCB" w14:textId="64F58A05" w:rsidR="00CD091B" w:rsidRPr="00951FBF" w:rsidRDefault="00CD091B" w:rsidP="00CD091B">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Responsible for the Digital Product budget circa £500k</w:t>
            </w:r>
            <w:r w:rsidR="00982C03">
              <w:rPr>
                <w:rStyle w:val="normaltextrun"/>
                <w:rFonts w:ascii="Calibri" w:hAnsi="Calibri" w:cs="Calibri"/>
                <w:sz w:val="22"/>
                <w:szCs w:val="22"/>
              </w:rPr>
              <w:t>.</w:t>
            </w:r>
          </w:p>
          <w:p w14:paraId="7B798464" w14:textId="2BF9380F" w:rsidR="0084675C" w:rsidRPr="00951FBF" w:rsidRDefault="00E061C5" w:rsidP="0084675C">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Work with </w:t>
            </w:r>
            <w:r w:rsidR="001F23DB" w:rsidRPr="00951FBF">
              <w:rPr>
                <w:rStyle w:val="normaltextrun"/>
                <w:rFonts w:ascii="Calibri" w:hAnsi="Calibri" w:cs="Calibri"/>
                <w:color w:val="000000"/>
                <w:sz w:val="22"/>
                <w:szCs w:val="22"/>
              </w:rPr>
              <w:t>Director of Technology &amp; Architecture</w:t>
            </w:r>
            <w:r w:rsidR="006A177E">
              <w:rPr>
                <w:rStyle w:val="normaltextrun"/>
                <w:rFonts w:ascii="Calibri" w:hAnsi="Calibri" w:cs="Calibri"/>
                <w:color w:val="000000"/>
                <w:sz w:val="22"/>
                <w:szCs w:val="22"/>
              </w:rPr>
              <w:t xml:space="preserve"> </w:t>
            </w:r>
            <w:r w:rsidR="006A177E" w:rsidRPr="006A177E">
              <w:rPr>
                <w:rStyle w:val="normaltextrun"/>
                <w:rFonts w:ascii="Calibri" w:hAnsi="Calibri" w:cs="Calibri"/>
                <w:color w:val="000000"/>
                <w:sz w:val="22"/>
                <w:szCs w:val="22"/>
              </w:rPr>
              <w:t xml:space="preserve">and </w:t>
            </w:r>
            <w:r w:rsidR="001B53F8">
              <w:rPr>
                <w:rStyle w:val="normaltextrun"/>
                <w:rFonts w:ascii="Calibri" w:hAnsi="Calibri" w:cs="Calibri"/>
                <w:color w:val="000000"/>
                <w:sz w:val="22"/>
                <w:szCs w:val="22"/>
              </w:rPr>
              <w:t>o</w:t>
            </w:r>
            <w:r w:rsidR="001B53F8" w:rsidRPr="001B53F8">
              <w:rPr>
                <w:rStyle w:val="normaltextrun"/>
                <w:rFonts w:ascii="Calibri" w:hAnsi="Calibri" w:cs="Calibri"/>
                <w:color w:val="000000"/>
                <w:sz w:val="22"/>
                <w:szCs w:val="22"/>
              </w:rPr>
              <w:t xml:space="preserve">ther </w:t>
            </w:r>
            <w:r w:rsidR="006A177E" w:rsidRPr="006A177E">
              <w:rPr>
                <w:rStyle w:val="normaltextrun"/>
                <w:rFonts w:ascii="Calibri" w:hAnsi="Calibri" w:cs="Calibri"/>
                <w:color w:val="000000"/>
                <w:sz w:val="22"/>
                <w:szCs w:val="22"/>
              </w:rPr>
              <w:t>stakeholders</w:t>
            </w:r>
            <w:r w:rsidR="00D9772B" w:rsidRPr="00951FBF">
              <w:rPr>
                <w:rStyle w:val="normaltextrun"/>
                <w:rFonts w:ascii="Calibri" w:hAnsi="Calibri" w:cs="Calibri"/>
                <w:color w:val="000000"/>
                <w:sz w:val="22"/>
                <w:szCs w:val="22"/>
              </w:rPr>
              <w:t xml:space="preserve"> on</w:t>
            </w:r>
            <w:r w:rsidR="001F23DB" w:rsidRPr="00951FBF">
              <w:rPr>
                <w:rStyle w:val="normaltextrun"/>
                <w:rFonts w:ascii="Calibri" w:hAnsi="Calibri" w:cs="Calibri"/>
                <w:color w:val="000000"/>
                <w:sz w:val="22"/>
                <w:szCs w:val="22"/>
              </w:rPr>
              <w:t xml:space="preserve"> </w:t>
            </w:r>
            <w:r w:rsidR="00951FBF" w:rsidRPr="00951FBF">
              <w:rPr>
                <w:rStyle w:val="normaltextrun"/>
                <w:rFonts w:ascii="Calibri" w:hAnsi="Calibri" w:cs="Calibri"/>
                <w:color w:val="000000"/>
                <w:sz w:val="22"/>
                <w:szCs w:val="22"/>
              </w:rPr>
              <w:t>D</w:t>
            </w:r>
            <w:r w:rsidR="009C324C" w:rsidRPr="00951FBF">
              <w:rPr>
                <w:rStyle w:val="normaltextrun"/>
                <w:rFonts w:ascii="Calibri" w:hAnsi="Calibri" w:cs="Calibri"/>
                <w:color w:val="000000"/>
                <w:sz w:val="22"/>
                <w:szCs w:val="22"/>
              </w:rPr>
              <w:t xml:space="preserve">igital </w:t>
            </w:r>
            <w:r w:rsidR="00951FBF" w:rsidRPr="00951FBF">
              <w:rPr>
                <w:rStyle w:val="normaltextrun"/>
                <w:rFonts w:ascii="Calibri" w:hAnsi="Calibri" w:cs="Calibri"/>
                <w:color w:val="000000"/>
                <w:sz w:val="22"/>
                <w:szCs w:val="22"/>
              </w:rPr>
              <w:t>P</w:t>
            </w:r>
            <w:r w:rsidR="009C324C" w:rsidRPr="00951FBF">
              <w:rPr>
                <w:rStyle w:val="normaltextrun"/>
                <w:rFonts w:ascii="Calibri" w:hAnsi="Calibri" w:cs="Calibri"/>
                <w:color w:val="000000"/>
                <w:sz w:val="22"/>
                <w:szCs w:val="22"/>
              </w:rPr>
              <w:t xml:space="preserve">roduct aspects of </w:t>
            </w:r>
            <w:r w:rsidR="0084675C" w:rsidRPr="00951FBF">
              <w:rPr>
                <w:rStyle w:val="normaltextrun"/>
                <w:rFonts w:ascii="Calibri" w:hAnsi="Calibri" w:cs="Calibri"/>
                <w:color w:val="000000"/>
                <w:sz w:val="22"/>
                <w:szCs w:val="22"/>
              </w:rPr>
              <w:t>DDaT annual budget submission.</w:t>
            </w:r>
            <w:r w:rsidR="0084675C" w:rsidRPr="006A177E">
              <w:rPr>
                <w:rStyle w:val="normaltextrun"/>
                <w:rFonts w:ascii="Calibri" w:hAnsi="Calibri" w:cs="Calibri"/>
                <w:color w:val="000000"/>
                <w:sz w:val="22"/>
                <w:szCs w:val="22"/>
              </w:rPr>
              <w:t> </w:t>
            </w:r>
          </w:p>
          <w:p w14:paraId="5E0185DE" w14:textId="448C0016" w:rsidR="0084675C" w:rsidRPr="00951FBF" w:rsidRDefault="0084675C" w:rsidP="0084675C">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Ensure effective in-year budget management and reporting across the Digital Product function</w:t>
            </w:r>
            <w:r w:rsidR="00982C03">
              <w:rPr>
                <w:rStyle w:val="normaltextrun"/>
                <w:rFonts w:ascii="Calibri" w:hAnsi="Calibri" w:cs="Calibri"/>
                <w:color w:val="000000"/>
                <w:sz w:val="22"/>
                <w:szCs w:val="22"/>
              </w:rPr>
              <w:t>.</w:t>
            </w:r>
          </w:p>
          <w:p w14:paraId="34E50114" w14:textId="0F62D7E8" w:rsidR="00A936C4" w:rsidRPr="00951FBF" w:rsidRDefault="00A936C4" w:rsidP="00CD091B">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Provide support for the financial processing of expenditure as required.</w:t>
            </w:r>
          </w:p>
          <w:p w14:paraId="506735A8" w14:textId="53326850" w:rsidR="00A936C4" w:rsidRPr="00951FBF" w:rsidRDefault="00A936C4" w:rsidP="00CD091B">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Set up and monitor consultancy </w:t>
            </w:r>
            <w:r w:rsidR="00176C45">
              <w:rPr>
                <w:rStyle w:val="normaltextrun"/>
                <w:rFonts w:ascii="Calibri" w:hAnsi="Calibri" w:cs="Calibri"/>
                <w:color w:val="000000"/>
                <w:sz w:val="22"/>
                <w:szCs w:val="22"/>
              </w:rPr>
              <w:t xml:space="preserve">and </w:t>
            </w:r>
            <w:r w:rsidR="0055337A">
              <w:rPr>
                <w:rStyle w:val="normaltextrun"/>
                <w:rFonts w:ascii="Calibri" w:hAnsi="Calibri" w:cs="Calibri"/>
                <w:color w:val="000000"/>
                <w:sz w:val="22"/>
                <w:szCs w:val="22"/>
              </w:rPr>
              <w:t xml:space="preserve">supplier </w:t>
            </w:r>
            <w:r w:rsidRPr="00951FBF">
              <w:rPr>
                <w:rStyle w:val="normaltextrun"/>
                <w:rFonts w:ascii="Calibri" w:hAnsi="Calibri" w:cs="Calibri"/>
                <w:color w:val="000000"/>
                <w:sz w:val="22"/>
                <w:szCs w:val="22"/>
              </w:rPr>
              <w:t>contracts, using the appropriate University process and liaising with HR/Purchasing &amp; Procurement.</w:t>
            </w:r>
          </w:p>
          <w:p w14:paraId="190C2C38" w14:textId="28A3D026" w:rsidR="00E104D2" w:rsidRPr="00951FBF" w:rsidRDefault="00E104D2" w:rsidP="0084675C">
            <w:pPr>
              <w:pStyle w:val="paragraph"/>
              <w:shd w:val="clear" w:color="auto" w:fill="FFFFFF"/>
              <w:spacing w:before="0" w:beforeAutospacing="0" w:after="0" w:afterAutospacing="0"/>
              <w:ind w:left="360"/>
              <w:textAlignment w:val="baseline"/>
              <w:rPr>
                <w:rFonts w:ascii="Calibri" w:hAnsi="Calibri" w:cs="Calibri"/>
                <w:color w:val="000000" w:themeColor="text1"/>
                <w:sz w:val="22"/>
                <w:szCs w:val="22"/>
              </w:rPr>
            </w:pPr>
          </w:p>
        </w:tc>
      </w:tr>
      <w:tr w:rsidR="00EB04B4" w:rsidRPr="00951FBF" w14:paraId="1E34516C" w14:textId="77777777" w:rsidTr="00AE5B7E">
        <w:tc>
          <w:tcPr>
            <w:tcW w:w="418" w:type="dxa"/>
            <w:tcBorders>
              <w:bottom w:val="single" w:sz="6" w:space="0" w:color="auto"/>
            </w:tcBorders>
          </w:tcPr>
          <w:p w14:paraId="40CA13CA" w14:textId="4E02B073" w:rsidR="00EB04B4" w:rsidRPr="00951FBF" w:rsidRDefault="00EB04B4" w:rsidP="00F83AC0">
            <w:pPr>
              <w:jc w:val="both"/>
              <w:rPr>
                <w:rFonts w:ascii="Calibri" w:hAnsi="Calibri" w:cs="Calibri"/>
                <w:b/>
                <w:sz w:val="22"/>
                <w:szCs w:val="22"/>
              </w:rPr>
            </w:pPr>
            <w:r w:rsidRPr="00951FBF">
              <w:rPr>
                <w:rFonts w:ascii="Calibri" w:hAnsi="Calibri" w:cs="Calibri"/>
                <w:b/>
                <w:sz w:val="22"/>
                <w:szCs w:val="22"/>
              </w:rPr>
              <w:t>3</w:t>
            </w:r>
          </w:p>
        </w:tc>
        <w:tc>
          <w:tcPr>
            <w:tcW w:w="9355" w:type="dxa"/>
            <w:tcBorders>
              <w:bottom w:val="single" w:sz="6" w:space="0" w:color="auto"/>
            </w:tcBorders>
          </w:tcPr>
          <w:p w14:paraId="4D5E30F5" w14:textId="006FE4C0" w:rsidR="00EB04B4" w:rsidRPr="00951FBF" w:rsidRDefault="00F56FE2" w:rsidP="003F05CA">
            <w:pPr>
              <w:pStyle w:val="paragraph"/>
              <w:shd w:val="clear" w:color="auto" w:fill="FFFFFF"/>
              <w:spacing w:before="0" w:beforeAutospacing="0" w:after="0" w:afterAutospacing="0"/>
              <w:textAlignment w:val="baseline"/>
              <w:rPr>
                <w:rStyle w:val="normaltextrun"/>
                <w:rFonts w:ascii="Calibri" w:hAnsi="Calibri" w:cs="Calibri"/>
                <w:b/>
                <w:bCs/>
                <w:color w:val="000000"/>
                <w:sz w:val="22"/>
                <w:szCs w:val="22"/>
              </w:rPr>
            </w:pPr>
            <w:r w:rsidRPr="00951FBF">
              <w:rPr>
                <w:rStyle w:val="normaltextrun"/>
                <w:rFonts w:ascii="Calibri" w:hAnsi="Calibri" w:cs="Calibri"/>
                <w:b/>
                <w:bCs/>
                <w:color w:val="000000"/>
                <w:sz w:val="22"/>
                <w:szCs w:val="22"/>
              </w:rPr>
              <w:t>Strategic Product Ownership</w:t>
            </w:r>
            <w:r w:rsidR="003F05CA" w:rsidRPr="00951FBF">
              <w:rPr>
                <w:rStyle w:val="normaltextrun"/>
                <w:rFonts w:ascii="Calibri" w:hAnsi="Calibri" w:cs="Calibri"/>
                <w:b/>
                <w:bCs/>
                <w:color w:val="000000"/>
                <w:sz w:val="22"/>
                <w:szCs w:val="22"/>
              </w:rPr>
              <w:t>:</w:t>
            </w:r>
          </w:p>
          <w:p w14:paraId="3AE58DFC" w14:textId="24F7EECF" w:rsidR="00E20A2D" w:rsidRPr="00951FBF" w:rsidRDefault="006E2471"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R</w:t>
            </w:r>
            <w:r w:rsidR="00E20A2D" w:rsidRPr="00951FBF">
              <w:rPr>
                <w:rStyle w:val="normaltextrun"/>
                <w:rFonts w:ascii="Calibri" w:hAnsi="Calibri" w:cs="Calibri"/>
                <w:color w:val="000000"/>
                <w:sz w:val="22"/>
                <w:szCs w:val="22"/>
              </w:rPr>
              <w:t>esponsibility for defining and supporting the long-term strategy for digital products and ensuring alignment with organisational priorities</w:t>
            </w:r>
            <w:r w:rsidR="00996677" w:rsidRPr="00951FBF">
              <w:rPr>
                <w:rStyle w:val="normaltextrun"/>
                <w:rFonts w:ascii="Calibri" w:hAnsi="Calibri" w:cs="Calibri"/>
                <w:color w:val="000000"/>
                <w:sz w:val="22"/>
                <w:szCs w:val="22"/>
              </w:rPr>
              <w:t>.</w:t>
            </w:r>
          </w:p>
          <w:p w14:paraId="4209C006" w14:textId="2FF35B3D" w:rsidR="00E967C3" w:rsidRPr="00951FBF" w:rsidRDefault="00E967C3"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Own</w:t>
            </w:r>
            <w:r w:rsidR="005B1A9A" w:rsidRPr="00951FBF">
              <w:rPr>
                <w:rStyle w:val="normaltextrun"/>
                <w:rFonts w:ascii="Calibri" w:hAnsi="Calibri" w:cs="Calibri"/>
                <w:color w:val="000000"/>
                <w:sz w:val="22"/>
                <w:szCs w:val="22"/>
              </w:rPr>
              <w:t>ing</w:t>
            </w:r>
            <w:r w:rsidRPr="00951FBF">
              <w:rPr>
                <w:rStyle w:val="normaltextrun"/>
                <w:rFonts w:ascii="Calibri" w:hAnsi="Calibri" w:cs="Calibri"/>
                <w:color w:val="000000"/>
                <w:sz w:val="22"/>
                <w:szCs w:val="22"/>
              </w:rPr>
              <w:t xml:space="preserve"> and communicat</w:t>
            </w:r>
            <w:r w:rsidR="005B1A9A" w:rsidRPr="00951FBF">
              <w:rPr>
                <w:rStyle w:val="normaltextrun"/>
                <w:rFonts w:ascii="Calibri" w:hAnsi="Calibri" w:cs="Calibri"/>
                <w:color w:val="000000"/>
                <w:sz w:val="22"/>
                <w:szCs w:val="22"/>
              </w:rPr>
              <w:t>ing</w:t>
            </w:r>
            <w:r w:rsidRPr="00951FBF">
              <w:rPr>
                <w:rStyle w:val="normaltextrun"/>
                <w:rFonts w:ascii="Calibri" w:hAnsi="Calibri" w:cs="Calibri"/>
                <w:color w:val="000000"/>
                <w:sz w:val="22"/>
                <w:szCs w:val="22"/>
              </w:rPr>
              <w:t xml:space="preserve"> the digital product operating model</w:t>
            </w:r>
            <w:r w:rsidR="005B1A9A" w:rsidRPr="00951FBF">
              <w:rPr>
                <w:rStyle w:val="normaltextrun"/>
                <w:rFonts w:ascii="Calibri" w:hAnsi="Calibri" w:cs="Calibri"/>
                <w:color w:val="000000"/>
                <w:sz w:val="22"/>
                <w:szCs w:val="22"/>
              </w:rPr>
              <w:t>.</w:t>
            </w:r>
          </w:p>
          <w:p w14:paraId="45A5090F" w14:textId="358059FB" w:rsidR="00E20A2D" w:rsidRPr="00951FBF" w:rsidRDefault="003F05CA"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I</w:t>
            </w:r>
            <w:r w:rsidR="00E20A2D" w:rsidRPr="00951FBF">
              <w:rPr>
                <w:rStyle w:val="normaltextrun"/>
                <w:rFonts w:ascii="Calibri" w:hAnsi="Calibri" w:cs="Calibri"/>
                <w:color w:val="000000"/>
                <w:sz w:val="22"/>
                <w:szCs w:val="22"/>
              </w:rPr>
              <w:t>nfluencing senior stakeholders to support strategic direction</w:t>
            </w:r>
            <w:r w:rsidR="00996677" w:rsidRPr="00951FBF">
              <w:rPr>
                <w:rStyle w:val="normaltextrun"/>
                <w:rFonts w:ascii="Calibri" w:hAnsi="Calibri" w:cs="Calibri"/>
                <w:color w:val="000000"/>
                <w:sz w:val="22"/>
                <w:szCs w:val="22"/>
              </w:rPr>
              <w:t>.</w:t>
            </w:r>
          </w:p>
          <w:p w14:paraId="6759548C" w14:textId="28684CA6" w:rsidR="00E20A2D" w:rsidRPr="00951FBF" w:rsidRDefault="00F032EA"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w:t>
            </w:r>
            <w:r w:rsidR="00E20A2D" w:rsidRPr="00951FBF">
              <w:rPr>
                <w:rStyle w:val="normaltextrun"/>
                <w:rFonts w:ascii="Calibri" w:hAnsi="Calibri" w:cs="Calibri"/>
                <w:color w:val="000000"/>
                <w:sz w:val="22"/>
                <w:szCs w:val="22"/>
              </w:rPr>
              <w:t xml:space="preserve">nsuring alignment between </w:t>
            </w:r>
            <w:r w:rsidR="00523640" w:rsidRPr="00951FBF">
              <w:rPr>
                <w:rStyle w:val="normaltextrun"/>
                <w:rFonts w:ascii="Calibri" w:hAnsi="Calibri" w:cs="Calibri"/>
                <w:color w:val="000000"/>
                <w:sz w:val="22"/>
                <w:szCs w:val="22"/>
              </w:rPr>
              <w:t xml:space="preserve">product strategy, </w:t>
            </w:r>
            <w:r w:rsidR="00E20A2D" w:rsidRPr="00951FBF">
              <w:rPr>
                <w:rStyle w:val="normaltextrun"/>
                <w:rFonts w:ascii="Calibri" w:hAnsi="Calibri" w:cs="Calibri"/>
                <w:color w:val="000000"/>
                <w:sz w:val="22"/>
                <w:szCs w:val="22"/>
              </w:rPr>
              <w:t>product roadmaps</w:t>
            </w:r>
            <w:r w:rsidRPr="00951FBF">
              <w:rPr>
                <w:rStyle w:val="normaltextrun"/>
                <w:rFonts w:ascii="Calibri" w:hAnsi="Calibri" w:cs="Calibri"/>
                <w:color w:val="000000"/>
                <w:sz w:val="22"/>
                <w:szCs w:val="22"/>
              </w:rPr>
              <w:t>,</w:t>
            </w:r>
            <w:r w:rsidR="00E20A2D" w:rsidRPr="00951FBF">
              <w:rPr>
                <w:rStyle w:val="normaltextrun"/>
                <w:rFonts w:ascii="Calibri" w:hAnsi="Calibri" w:cs="Calibri"/>
                <w:color w:val="000000"/>
                <w:sz w:val="22"/>
                <w:szCs w:val="22"/>
              </w:rPr>
              <w:t xml:space="preserve"> organisational goals</w:t>
            </w:r>
            <w:r w:rsidR="00E12C3B" w:rsidRPr="00951FBF">
              <w:rPr>
                <w:rStyle w:val="normaltextrun"/>
                <w:rFonts w:ascii="Calibri" w:hAnsi="Calibri" w:cs="Calibri"/>
                <w:color w:val="000000"/>
                <w:sz w:val="22"/>
                <w:szCs w:val="22"/>
              </w:rPr>
              <w:t xml:space="preserve">, </w:t>
            </w:r>
            <w:r w:rsidRPr="00951FBF">
              <w:rPr>
                <w:rStyle w:val="normaltextrun"/>
                <w:rFonts w:ascii="Calibri" w:hAnsi="Calibri" w:cs="Calibri"/>
                <w:color w:val="000000"/>
                <w:sz w:val="22"/>
                <w:szCs w:val="22"/>
              </w:rPr>
              <w:t>project portfolio</w:t>
            </w:r>
            <w:r w:rsidR="00E12C3B" w:rsidRPr="00951FBF">
              <w:rPr>
                <w:rStyle w:val="normaltextrun"/>
                <w:rFonts w:ascii="Calibri" w:hAnsi="Calibri" w:cs="Calibri"/>
                <w:color w:val="000000"/>
                <w:sz w:val="22"/>
                <w:szCs w:val="22"/>
              </w:rPr>
              <w:t xml:space="preserve"> and customer needs.</w:t>
            </w:r>
          </w:p>
          <w:p w14:paraId="374724A4" w14:textId="77777777" w:rsidR="00F56FE2" w:rsidRPr="00951FBF" w:rsidRDefault="00F032EA"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C</w:t>
            </w:r>
            <w:r w:rsidR="00E20A2D" w:rsidRPr="00951FBF">
              <w:rPr>
                <w:rStyle w:val="normaltextrun"/>
                <w:rFonts w:ascii="Calibri" w:hAnsi="Calibri" w:cs="Calibri"/>
                <w:color w:val="000000"/>
                <w:sz w:val="22"/>
                <w:szCs w:val="22"/>
              </w:rPr>
              <w:t xml:space="preserve">ontributing to strategic decision-making around digital </w:t>
            </w:r>
            <w:r w:rsidR="001214A1" w:rsidRPr="00951FBF">
              <w:rPr>
                <w:rStyle w:val="normaltextrun"/>
                <w:rFonts w:ascii="Calibri" w:hAnsi="Calibri" w:cs="Calibri"/>
                <w:color w:val="000000"/>
                <w:sz w:val="22"/>
                <w:szCs w:val="22"/>
              </w:rPr>
              <w:t xml:space="preserve">products and </w:t>
            </w:r>
            <w:r w:rsidR="00E20A2D" w:rsidRPr="00951FBF">
              <w:rPr>
                <w:rStyle w:val="normaltextrun"/>
                <w:rFonts w:ascii="Calibri" w:hAnsi="Calibri" w:cs="Calibri"/>
                <w:color w:val="000000"/>
                <w:sz w:val="22"/>
                <w:szCs w:val="22"/>
              </w:rPr>
              <w:t>platforms.</w:t>
            </w:r>
          </w:p>
          <w:p w14:paraId="236614AF" w14:textId="02F72EAB" w:rsidR="00377BBE" w:rsidRPr="00951FBF" w:rsidRDefault="00377BBE" w:rsidP="00D16191">
            <w:pPr>
              <w:pStyle w:val="paragraph"/>
              <w:shd w:val="clear" w:color="auto" w:fill="FFFFFF"/>
              <w:spacing w:before="0" w:beforeAutospacing="0" w:after="0" w:afterAutospacing="0"/>
              <w:ind w:left="360"/>
              <w:textAlignment w:val="baseline"/>
              <w:rPr>
                <w:rStyle w:val="normaltextrun"/>
                <w:rFonts w:ascii="Calibri" w:hAnsi="Calibri" w:cs="Calibri"/>
                <w:color w:val="000000"/>
                <w:sz w:val="22"/>
                <w:szCs w:val="22"/>
              </w:rPr>
            </w:pPr>
          </w:p>
        </w:tc>
      </w:tr>
      <w:tr w:rsidR="00312309" w:rsidRPr="00951FBF" w14:paraId="068DECE3" w14:textId="77777777" w:rsidTr="00AE5B7E">
        <w:tc>
          <w:tcPr>
            <w:tcW w:w="418" w:type="dxa"/>
            <w:tcBorders>
              <w:bottom w:val="single" w:sz="6" w:space="0" w:color="auto"/>
            </w:tcBorders>
          </w:tcPr>
          <w:p w14:paraId="27547D61" w14:textId="64163BBE" w:rsidR="00312309" w:rsidRPr="00951FBF" w:rsidRDefault="00447346" w:rsidP="00F83AC0">
            <w:pPr>
              <w:jc w:val="both"/>
              <w:rPr>
                <w:rFonts w:ascii="Calibri" w:hAnsi="Calibri" w:cs="Calibri"/>
                <w:b/>
                <w:sz w:val="22"/>
                <w:szCs w:val="22"/>
              </w:rPr>
            </w:pPr>
            <w:r w:rsidRPr="00951FBF">
              <w:rPr>
                <w:rFonts w:ascii="Calibri" w:hAnsi="Calibri" w:cs="Calibri"/>
                <w:b/>
                <w:sz w:val="22"/>
                <w:szCs w:val="22"/>
              </w:rPr>
              <w:t>4</w:t>
            </w:r>
          </w:p>
        </w:tc>
        <w:tc>
          <w:tcPr>
            <w:tcW w:w="9355" w:type="dxa"/>
            <w:tcBorders>
              <w:bottom w:val="single" w:sz="6" w:space="0" w:color="auto"/>
            </w:tcBorders>
          </w:tcPr>
          <w:p w14:paraId="39D70218" w14:textId="7891D26A" w:rsidR="00447346" w:rsidRPr="00951FBF" w:rsidRDefault="00447346" w:rsidP="00447346">
            <w:pPr>
              <w:spacing w:line="279" w:lineRule="auto"/>
              <w:rPr>
                <w:rFonts w:ascii="Calibri" w:eastAsia="Arial" w:hAnsi="Calibri" w:cs="Calibri"/>
                <w:b/>
                <w:bCs/>
                <w:sz w:val="22"/>
                <w:szCs w:val="22"/>
              </w:rPr>
            </w:pPr>
            <w:r w:rsidRPr="00951FBF">
              <w:rPr>
                <w:rFonts w:ascii="Calibri" w:eastAsia="Arial" w:hAnsi="Calibri" w:cs="Calibri"/>
                <w:b/>
                <w:bCs/>
                <w:sz w:val="22"/>
                <w:szCs w:val="22"/>
              </w:rPr>
              <w:t xml:space="preserve">Product </w:t>
            </w:r>
            <w:r w:rsidR="00287E8C" w:rsidRPr="00951FBF">
              <w:rPr>
                <w:rFonts w:ascii="Calibri" w:eastAsia="Arial" w:hAnsi="Calibri" w:cs="Calibri"/>
                <w:b/>
                <w:bCs/>
                <w:sz w:val="22"/>
                <w:szCs w:val="22"/>
              </w:rPr>
              <w:t xml:space="preserve">Management </w:t>
            </w:r>
            <w:r w:rsidRPr="00951FBF">
              <w:rPr>
                <w:rFonts w:ascii="Calibri" w:eastAsia="Arial" w:hAnsi="Calibri" w:cs="Calibri"/>
                <w:b/>
                <w:bCs/>
                <w:sz w:val="22"/>
                <w:szCs w:val="22"/>
              </w:rPr>
              <w:t>Capability</w:t>
            </w:r>
            <w:r w:rsidR="00C0466F" w:rsidRPr="00951FBF">
              <w:rPr>
                <w:rFonts w:ascii="Calibri" w:eastAsia="Arial" w:hAnsi="Calibri" w:cs="Calibri"/>
                <w:b/>
                <w:bCs/>
                <w:sz w:val="22"/>
                <w:szCs w:val="22"/>
              </w:rPr>
              <w:t>:</w:t>
            </w:r>
          </w:p>
          <w:p w14:paraId="1AA97D82" w14:textId="65836DB4" w:rsidR="001F5092" w:rsidRPr="00951FBF" w:rsidRDefault="00E57A4B"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Responsibility for </w:t>
            </w:r>
            <w:r w:rsidR="001F5092" w:rsidRPr="00951FBF">
              <w:rPr>
                <w:rStyle w:val="normaltextrun"/>
                <w:rFonts w:ascii="Calibri" w:hAnsi="Calibri" w:cs="Calibri"/>
                <w:color w:val="000000"/>
                <w:sz w:val="22"/>
                <w:szCs w:val="22"/>
              </w:rPr>
              <w:t>build</w:t>
            </w:r>
            <w:r w:rsidRPr="00951FBF">
              <w:rPr>
                <w:rStyle w:val="normaltextrun"/>
                <w:rFonts w:ascii="Calibri" w:hAnsi="Calibri" w:cs="Calibri"/>
                <w:color w:val="000000"/>
                <w:sz w:val="22"/>
                <w:szCs w:val="22"/>
              </w:rPr>
              <w:t xml:space="preserve">ing </w:t>
            </w:r>
            <w:r w:rsidR="001F5092" w:rsidRPr="00951FBF">
              <w:rPr>
                <w:rStyle w:val="normaltextrun"/>
                <w:rFonts w:ascii="Calibri" w:hAnsi="Calibri" w:cs="Calibri"/>
                <w:color w:val="000000"/>
                <w:sz w:val="22"/>
                <w:szCs w:val="22"/>
              </w:rPr>
              <w:t>and develop</w:t>
            </w:r>
            <w:r w:rsidRPr="00951FBF">
              <w:rPr>
                <w:rStyle w:val="normaltextrun"/>
                <w:rFonts w:ascii="Calibri" w:hAnsi="Calibri" w:cs="Calibri"/>
                <w:color w:val="000000"/>
                <w:sz w:val="22"/>
                <w:szCs w:val="22"/>
              </w:rPr>
              <w:t>ing</w:t>
            </w:r>
            <w:r w:rsidR="001F5092" w:rsidRPr="00951FBF">
              <w:rPr>
                <w:rStyle w:val="normaltextrun"/>
                <w:rFonts w:ascii="Calibri" w:hAnsi="Calibri" w:cs="Calibri"/>
                <w:color w:val="000000"/>
                <w:sz w:val="22"/>
                <w:szCs w:val="22"/>
              </w:rPr>
              <w:t xml:space="preserve"> </w:t>
            </w:r>
            <w:r w:rsidR="002B4EDB" w:rsidRPr="00951FBF">
              <w:rPr>
                <w:rStyle w:val="normaltextrun"/>
                <w:rFonts w:ascii="Calibri" w:hAnsi="Calibri" w:cs="Calibri"/>
                <w:color w:val="000000"/>
                <w:sz w:val="22"/>
                <w:szCs w:val="22"/>
              </w:rPr>
              <w:t xml:space="preserve">the </w:t>
            </w:r>
            <w:r w:rsidR="001F5092" w:rsidRPr="00951FBF">
              <w:rPr>
                <w:rStyle w:val="normaltextrun"/>
                <w:rFonts w:ascii="Calibri" w:hAnsi="Calibri" w:cs="Calibri"/>
                <w:color w:val="000000"/>
                <w:sz w:val="22"/>
                <w:szCs w:val="22"/>
              </w:rPr>
              <w:t>product management capability across the organisation.</w:t>
            </w:r>
          </w:p>
          <w:p w14:paraId="10A0FF36" w14:textId="01288113" w:rsidR="001F5092" w:rsidRPr="00951FBF" w:rsidRDefault="00E97B5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C</w:t>
            </w:r>
            <w:r w:rsidR="001F5092" w:rsidRPr="00951FBF">
              <w:rPr>
                <w:rStyle w:val="normaltextrun"/>
                <w:rFonts w:ascii="Calibri" w:hAnsi="Calibri" w:cs="Calibri"/>
                <w:color w:val="000000"/>
                <w:sz w:val="22"/>
                <w:szCs w:val="22"/>
              </w:rPr>
              <w:t>oaching and mentoring product managers</w:t>
            </w:r>
            <w:r w:rsidR="00482D7F">
              <w:rPr>
                <w:rStyle w:val="normaltextrun"/>
                <w:rFonts w:ascii="Calibri" w:hAnsi="Calibri" w:cs="Calibri"/>
                <w:color w:val="000000"/>
                <w:sz w:val="22"/>
                <w:szCs w:val="22"/>
              </w:rPr>
              <w:t xml:space="preserve">, </w:t>
            </w:r>
            <w:r w:rsidR="00482D7F" w:rsidRPr="00482D7F">
              <w:rPr>
                <w:rStyle w:val="normaltextrun"/>
                <w:rFonts w:ascii="Calibri" w:hAnsi="Calibri" w:cs="Calibri"/>
                <w:color w:val="000000"/>
                <w:sz w:val="22"/>
                <w:szCs w:val="22"/>
              </w:rPr>
              <w:t>product owners</w:t>
            </w:r>
            <w:r w:rsidR="00482D7F">
              <w:rPr>
                <w:rStyle w:val="normaltextrun"/>
                <w:rFonts w:ascii="Calibri" w:hAnsi="Calibri" w:cs="Calibri"/>
                <w:color w:val="000000"/>
                <w:sz w:val="22"/>
                <w:szCs w:val="22"/>
              </w:rPr>
              <w:t xml:space="preserve"> and product teams.</w:t>
            </w:r>
          </w:p>
          <w:p w14:paraId="0B6B797C" w14:textId="5D9ADD78" w:rsidR="001F5092" w:rsidRPr="00951FBF" w:rsidRDefault="00E97B5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w:t>
            </w:r>
            <w:r w:rsidR="001F5092" w:rsidRPr="00951FBF">
              <w:rPr>
                <w:rStyle w:val="normaltextrun"/>
                <w:rFonts w:ascii="Calibri" w:hAnsi="Calibri" w:cs="Calibri"/>
                <w:color w:val="000000"/>
                <w:sz w:val="22"/>
                <w:szCs w:val="22"/>
              </w:rPr>
              <w:t>stablishing product management standards and practices</w:t>
            </w:r>
            <w:r w:rsidRPr="00951FBF">
              <w:rPr>
                <w:rStyle w:val="normaltextrun"/>
                <w:rFonts w:ascii="Calibri" w:hAnsi="Calibri" w:cs="Calibri"/>
                <w:color w:val="000000"/>
                <w:sz w:val="22"/>
                <w:szCs w:val="22"/>
              </w:rPr>
              <w:t>.</w:t>
            </w:r>
          </w:p>
          <w:p w14:paraId="35204CBC" w14:textId="04DC4B34" w:rsidR="001F5092" w:rsidRPr="00951FBF" w:rsidRDefault="00E97B5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C</w:t>
            </w:r>
            <w:r w:rsidR="001F5092" w:rsidRPr="00951FBF">
              <w:rPr>
                <w:rStyle w:val="normaltextrun"/>
                <w:rFonts w:ascii="Calibri" w:hAnsi="Calibri" w:cs="Calibri"/>
                <w:color w:val="000000"/>
                <w:sz w:val="22"/>
                <w:szCs w:val="22"/>
              </w:rPr>
              <w:t>oordinating the product management community within the organisation</w:t>
            </w:r>
            <w:r w:rsidRPr="00951FBF">
              <w:rPr>
                <w:rStyle w:val="normaltextrun"/>
                <w:rFonts w:ascii="Calibri" w:hAnsi="Calibri" w:cs="Calibri"/>
                <w:color w:val="000000"/>
                <w:sz w:val="22"/>
                <w:szCs w:val="22"/>
              </w:rPr>
              <w:t>.</w:t>
            </w:r>
          </w:p>
          <w:p w14:paraId="332C9519" w14:textId="22968E42" w:rsidR="001F5092" w:rsidRPr="00951FBF" w:rsidRDefault="00E97B5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R</w:t>
            </w:r>
            <w:r w:rsidR="001F5092" w:rsidRPr="00951FBF">
              <w:rPr>
                <w:rStyle w:val="normaltextrun"/>
                <w:rFonts w:ascii="Calibri" w:hAnsi="Calibri" w:cs="Calibri"/>
                <w:color w:val="000000"/>
                <w:sz w:val="22"/>
                <w:szCs w:val="22"/>
              </w:rPr>
              <w:t>epresenting product management in discussions with senior leadership.</w:t>
            </w:r>
          </w:p>
          <w:p w14:paraId="43D9FC79" w14:textId="77777777" w:rsidR="00312309" w:rsidRDefault="004E3438" w:rsidP="00C838F6">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lastRenderedPageBreak/>
              <w:t>Fostering a culture of innovation, agility, continual improvement, and customer-centricity within the digital product team</w:t>
            </w:r>
            <w:r w:rsidR="00877B0A" w:rsidRPr="00951FBF">
              <w:rPr>
                <w:rStyle w:val="normaltextrun"/>
                <w:rFonts w:ascii="Calibri" w:hAnsi="Calibri" w:cs="Calibri"/>
                <w:color w:val="000000"/>
                <w:sz w:val="22"/>
                <w:szCs w:val="22"/>
              </w:rPr>
              <w:t>s</w:t>
            </w:r>
            <w:r w:rsidRPr="00951FBF">
              <w:rPr>
                <w:rStyle w:val="normaltextrun"/>
                <w:rFonts w:ascii="Calibri" w:hAnsi="Calibri" w:cs="Calibri"/>
                <w:color w:val="000000"/>
                <w:sz w:val="22"/>
                <w:szCs w:val="22"/>
              </w:rPr>
              <w:t xml:space="preserve"> and across the organization.</w:t>
            </w:r>
          </w:p>
          <w:p w14:paraId="6F5AB991" w14:textId="5EED5411" w:rsidR="00283D4C" w:rsidRPr="00951FBF" w:rsidRDefault="00283D4C" w:rsidP="00283D4C">
            <w:pPr>
              <w:pStyle w:val="paragraph"/>
              <w:shd w:val="clear" w:color="auto" w:fill="FFFFFF"/>
              <w:spacing w:before="0" w:beforeAutospacing="0" w:after="0" w:afterAutospacing="0"/>
              <w:ind w:left="360"/>
              <w:textAlignment w:val="baseline"/>
              <w:rPr>
                <w:rStyle w:val="normaltextrun"/>
                <w:rFonts w:ascii="Calibri" w:hAnsi="Calibri" w:cs="Calibri"/>
                <w:color w:val="000000"/>
                <w:sz w:val="22"/>
                <w:szCs w:val="22"/>
              </w:rPr>
            </w:pPr>
          </w:p>
        </w:tc>
      </w:tr>
      <w:tr w:rsidR="00312309" w:rsidRPr="00951FBF" w14:paraId="5627E727" w14:textId="77777777" w:rsidTr="00AE5B7E">
        <w:tc>
          <w:tcPr>
            <w:tcW w:w="418" w:type="dxa"/>
            <w:tcBorders>
              <w:bottom w:val="single" w:sz="6" w:space="0" w:color="auto"/>
            </w:tcBorders>
          </w:tcPr>
          <w:p w14:paraId="3EE265E4" w14:textId="640C4647" w:rsidR="00312309" w:rsidRPr="00951FBF" w:rsidRDefault="007C38F6" w:rsidP="00F83AC0">
            <w:pPr>
              <w:jc w:val="both"/>
              <w:rPr>
                <w:rFonts w:ascii="Calibri" w:hAnsi="Calibri" w:cs="Calibri"/>
                <w:b/>
                <w:sz w:val="22"/>
                <w:szCs w:val="22"/>
              </w:rPr>
            </w:pPr>
            <w:r w:rsidRPr="00951FBF">
              <w:rPr>
                <w:rFonts w:ascii="Calibri" w:hAnsi="Calibri" w:cs="Calibri"/>
                <w:b/>
                <w:sz w:val="22"/>
                <w:szCs w:val="22"/>
              </w:rPr>
              <w:lastRenderedPageBreak/>
              <w:t>5</w:t>
            </w:r>
          </w:p>
        </w:tc>
        <w:tc>
          <w:tcPr>
            <w:tcW w:w="9355" w:type="dxa"/>
            <w:tcBorders>
              <w:bottom w:val="single" w:sz="6" w:space="0" w:color="auto"/>
            </w:tcBorders>
          </w:tcPr>
          <w:p w14:paraId="338983FA" w14:textId="5B2E9506" w:rsidR="0095553E" w:rsidRPr="00951FBF" w:rsidRDefault="0095553E" w:rsidP="0095553E">
            <w:pPr>
              <w:spacing w:line="279" w:lineRule="auto"/>
              <w:rPr>
                <w:rFonts w:ascii="Calibri" w:eastAsia="Arial" w:hAnsi="Calibri" w:cs="Calibri"/>
                <w:b/>
                <w:bCs/>
                <w:sz w:val="22"/>
                <w:szCs w:val="22"/>
              </w:rPr>
            </w:pPr>
            <w:r w:rsidRPr="00951FBF">
              <w:rPr>
                <w:rFonts w:ascii="Calibri" w:eastAsia="Arial" w:hAnsi="Calibri" w:cs="Calibri"/>
                <w:b/>
                <w:bCs/>
                <w:sz w:val="22"/>
                <w:szCs w:val="22"/>
              </w:rPr>
              <w:t>Product Lifecycle Management</w:t>
            </w:r>
            <w:r w:rsidR="009C6DDD" w:rsidRPr="00951FBF">
              <w:rPr>
                <w:rFonts w:ascii="Calibri" w:eastAsia="Arial" w:hAnsi="Calibri" w:cs="Calibri"/>
                <w:b/>
                <w:bCs/>
                <w:sz w:val="22"/>
                <w:szCs w:val="22"/>
              </w:rPr>
              <w:t>:</w:t>
            </w:r>
          </w:p>
          <w:p w14:paraId="0923975B" w14:textId="5B30503F" w:rsidR="0083484E" w:rsidRPr="00951FBF" w:rsidRDefault="0083484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Oversee</w:t>
            </w:r>
            <w:r w:rsidR="004D150F" w:rsidRPr="00951FBF">
              <w:rPr>
                <w:rStyle w:val="normaltextrun"/>
                <w:rFonts w:ascii="Calibri" w:hAnsi="Calibri" w:cs="Calibri"/>
                <w:color w:val="000000"/>
                <w:sz w:val="22"/>
                <w:szCs w:val="22"/>
              </w:rPr>
              <w:t>ing</w:t>
            </w:r>
            <w:r w:rsidRPr="00951FBF">
              <w:rPr>
                <w:rStyle w:val="normaltextrun"/>
                <w:rFonts w:ascii="Calibri" w:hAnsi="Calibri" w:cs="Calibri"/>
                <w:color w:val="000000"/>
                <w:sz w:val="22"/>
                <w:szCs w:val="22"/>
              </w:rPr>
              <w:t xml:space="preserve"> digital products across their full lifecycle.</w:t>
            </w:r>
          </w:p>
          <w:p w14:paraId="7B13AD38" w14:textId="2D545802" w:rsidR="0083484E" w:rsidRPr="00951FBF" w:rsidRDefault="0083484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Guiding teams through discovery, delivery and continuous improvement</w:t>
            </w:r>
            <w:r w:rsidR="00AE3861" w:rsidRPr="00951FBF">
              <w:rPr>
                <w:rStyle w:val="normaltextrun"/>
                <w:rFonts w:ascii="Calibri" w:hAnsi="Calibri" w:cs="Calibri"/>
                <w:color w:val="000000"/>
                <w:sz w:val="22"/>
                <w:szCs w:val="22"/>
              </w:rPr>
              <w:t>.</w:t>
            </w:r>
          </w:p>
          <w:p w14:paraId="3CE93F1F" w14:textId="17C11EDE" w:rsidR="0083484E" w:rsidRPr="00951FBF" w:rsidRDefault="00EA337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w:t>
            </w:r>
            <w:r w:rsidR="0083484E" w:rsidRPr="00951FBF">
              <w:rPr>
                <w:rStyle w:val="normaltextrun"/>
                <w:rFonts w:ascii="Calibri" w:hAnsi="Calibri" w:cs="Calibri"/>
                <w:color w:val="000000"/>
                <w:sz w:val="22"/>
                <w:szCs w:val="22"/>
              </w:rPr>
              <w:t xml:space="preserve">nsuring digital </w:t>
            </w:r>
            <w:r w:rsidRPr="00951FBF">
              <w:rPr>
                <w:rStyle w:val="normaltextrun"/>
                <w:rFonts w:ascii="Calibri" w:hAnsi="Calibri" w:cs="Calibri"/>
                <w:color w:val="000000"/>
                <w:sz w:val="22"/>
                <w:szCs w:val="22"/>
              </w:rPr>
              <w:t xml:space="preserve">products </w:t>
            </w:r>
            <w:r w:rsidR="0083484E" w:rsidRPr="00951FBF">
              <w:rPr>
                <w:rStyle w:val="normaltextrun"/>
                <w:rFonts w:ascii="Calibri" w:hAnsi="Calibri" w:cs="Calibri"/>
                <w:color w:val="000000"/>
                <w:sz w:val="22"/>
                <w:szCs w:val="22"/>
              </w:rPr>
              <w:t>are effectively supported</w:t>
            </w:r>
            <w:r w:rsidR="00AE3861" w:rsidRPr="00951FBF">
              <w:rPr>
                <w:rStyle w:val="normaltextrun"/>
                <w:rFonts w:ascii="Calibri" w:hAnsi="Calibri" w:cs="Calibri"/>
                <w:color w:val="000000"/>
                <w:sz w:val="22"/>
                <w:szCs w:val="22"/>
              </w:rPr>
              <w:t>.</w:t>
            </w:r>
          </w:p>
          <w:p w14:paraId="5B2752D0" w14:textId="66C9F1D4" w:rsidR="0083484E" w:rsidRPr="00951FBF" w:rsidRDefault="00EA337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I</w:t>
            </w:r>
            <w:r w:rsidR="0083484E" w:rsidRPr="00951FBF">
              <w:rPr>
                <w:rStyle w:val="normaltextrun"/>
                <w:rFonts w:ascii="Calibri" w:hAnsi="Calibri" w:cs="Calibri"/>
                <w:color w:val="000000"/>
                <w:sz w:val="22"/>
                <w:szCs w:val="22"/>
              </w:rPr>
              <w:t>dentifying and mitigating risks throughout the lifecycle</w:t>
            </w:r>
            <w:r w:rsidR="00AE3861" w:rsidRPr="00951FBF">
              <w:rPr>
                <w:rStyle w:val="normaltextrun"/>
                <w:rFonts w:ascii="Calibri" w:hAnsi="Calibri" w:cs="Calibri"/>
                <w:color w:val="000000"/>
                <w:sz w:val="22"/>
                <w:szCs w:val="22"/>
              </w:rPr>
              <w:t>.</w:t>
            </w:r>
          </w:p>
          <w:p w14:paraId="7C8BAA1C" w14:textId="6C4F4148" w:rsidR="00312309" w:rsidRPr="00951FBF" w:rsidRDefault="00EA337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b/>
                <w:bCs/>
                <w:sz w:val="22"/>
                <w:szCs w:val="22"/>
              </w:rPr>
            </w:pPr>
            <w:r w:rsidRPr="00951FBF">
              <w:rPr>
                <w:rStyle w:val="normaltextrun"/>
                <w:rFonts w:ascii="Calibri" w:hAnsi="Calibri" w:cs="Calibri"/>
                <w:color w:val="000000"/>
                <w:sz w:val="22"/>
                <w:szCs w:val="22"/>
              </w:rPr>
              <w:t>P</w:t>
            </w:r>
            <w:r w:rsidR="0083484E" w:rsidRPr="00951FBF">
              <w:rPr>
                <w:rStyle w:val="normaltextrun"/>
                <w:rFonts w:ascii="Calibri" w:hAnsi="Calibri" w:cs="Calibri"/>
                <w:color w:val="000000"/>
                <w:sz w:val="22"/>
                <w:szCs w:val="22"/>
              </w:rPr>
              <w:t>roviding support and guidance to teams at different stages of maturity</w:t>
            </w:r>
            <w:r w:rsidR="00AE3861" w:rsidRPr="00951FBF">
              <w:rPr>
                <w:rStyle w:val="normaltextrun"/>
                <w:rFonts w:ascii="Calibri" w:hAnsi="Calibri" w:cs="Calibri"/>
                <w:color w:val="000000"/>
                <w:sz w:val="22"/>
                <w:szCs w:val="22"/>
              </w:rPr>
              <w:t>.</w:t>
            </w:r>
          </w:p>
          <w:p w14:paraId="087A198F" w14:textId="4D562900" w:rsidR="00083F70" w:rsidRPr="00951FBF" w:rsidRDefault="00992EAC"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sz w:val="22"/>
                <w:szCs w:val="22"/>
              </w:rPr>
            </w:pPr>
            <w:r w:rsidRPr="00951FBF">
              <w:rPr>
                <w:rStyle w:val="normaltextrun"/>
                <w:rFonts w:ascii="Calibri" w:hAnsi="Calibri" w:cs="Calibri"/>
                <w:sz w:val="22"/>
                <w:szCs w:val="22"/>
              </w:rPr>
              <w:t xml:space="preserve">Orchestrating </w:t>
            </w:r>
            <w:r w:rsidR="00D1431F" w:rsidRPr="00951FBF">
              <w:rPr>
                <w:rStyle w:val="normaltextrun"/>
                <w:rFonts w:ascii="Calibri" w:hAnsi="Calibri" w:cs="Calibri"/>
                <w:sz w:val="22"/>
                <w:szCs w:val="22"/>
              </w:rPr>
              <w:t xml:space="preserve">collaborative </w:t>
            </w:r>
            <w:r w:rsidR="00083F70" w:rsidRPr="00951FBF">
              <w:rPr>
                <w:rStyle w:val="normaltextrun"/>
                <w:rFonts w:ascii="Calibri" w:hAnsi="Calibri" w:cs="Calibri"/>
                <w:sz w:val="22"/>
                <w:szCs w:val="22"/>
              </w:rPr>
              <w:t>product planning</w:t>
            </w:r>
            <w:r w:rsidR="00D1431F" w:rsidRPr="00951FBF">
              <w:rPr>
                <w:rStyle w:val="normaltextrun"/>
                <w:rFonts w:ascii="Calibri" w:hAnsi="Calibri" w:cs="Calibri"/>
                <w:sz w:val="22"/>
                <w:szCs w:val="22"/>
              </w:rPr>
              <w:t xml:space="preserve"> events</w:t>
            </w:r>
            <w:r w:rsidR="00083F70" w:rsidRPr="00951FBF">
              <w:rPr>
                <w:rStyle w:val="normaltextrun"/>
                <w:rFonts w:ascii="Calibri" w:hAnsi="Calibri" w:cs="Calibri"/>
                <w:sz w:val="22"/>
                <w:szCs w:val="22"/>
              </w:rPr>
              <w:t xml:space="preserve">, ensuring </w:t>
            </w:r>
            <w:r w:rsidR="00F94AA3" w:rsidRPr="00951FBF">
              <w:rPr>
                <w:rStyle w:val="normaltextrun"/>
                <w:rFonts w:ascii="Calibri" w:hAnsi="Calibri" w:cs="Calibri"/>
                <w:sz w:val="22"/>
                <w:szCs w:val="22"/>
              </w:rPr>
              <w:t xml:space="preserve">resulting </w:t>
            </w:r>
            <w:r w:rsidR="00083F70" w:rsidRPr="00951FBF">
              <w:rPr>
                <w:rStyle w:val="normaltextrun"/>
                <w:rFonts w:ascii="Calibri" w:hAnsi="Calibri" w:cs="Calibri"/>
                <w:sz w:val="22"/>
                <w:szCs w:val="22"/>
              </w:rPr>
              <w:t xml:space="preserve">roadmaps </w:t>
            </w:r>
            <w:r w:rsidR="00D1431F" w:rsidRPr="00951FBF">
              <w:rPr>
                <w:rStyle w:val="normaltextrun"/>
                <w:rFonts w:ascii="Calibri" w:hAnsi="Calibri" w:cs="Calibri"/>
                <w:sz w:val="22"/>
                <w:szCs w:val="22"/>
              </w:rPr>
              <w:t xml:space="preserve">and sprint plans </w:t>
            </w:r>
            <w:r w:rsidR="00083F70" w:rsidRPr="00951FBF">
              <w:rPr>
                <w:rStyle w:val="normaltextrun"/>
                <w:rFonts w:ascii="Calibri" w:hAnsi="Calibri" w:cs="Calibri"/>
                <w:sz w:val="22"/>
                <w:szCs w:val="22"/>
              </w:rPr>
              <w:t xml:space="preserve">support </w:t>
            </w:r>
            <w:r w:rsidR="005863E7" w:rsidRPr="00951FBF">
              <w:rPr>
                <w:rStyle w:val="normaltextrun"/>
                <w:rFonts w:ascii="Calibri" w:hAnsi="Calibri" w:cs="Calibri"/>
                <w:sz w:val="22"/>
                <w:szCs w:val="22"/>
              </w:rPr>
              <w:t xml:space="preserve">project portfolio milestones and </w:t>
            </w:r>
            <w:r w:rsidR="00D259CE" w:rsidRPr="00951FBF">
              <w:rPr>
                <w:rStyle w:val="normaltextrun"/>
                <w:rFonts w:ascii="Calibri" w:hAnsi="Calibri" w:cs="Calibri"/>
                <w:sz w:val="22"/>
                <w:szCs w:val="22"/>
              </w:rPr>
              <w:t xml:space="preserve">that </w:t>
            </w:r>
            <w:r w:rsidR="001174A4">
              <w:rPr>
                <w:rStyle w:val="normaltextrun"/>
                <w:rFonts w:ascii="Calibri" w:hAnsi="Calibri" w:cs="Calibri"/>
                <w:sz w:val="22"/>
                <w:szCs w:val="22"/>
              </w:rPr>
              <w:t xml:space="preserve">any </w:t>
            </w:r>
            <w:r w:rsidR="005863E7" w:rsidRPr="00951FBF">
              <w:rPr>
                <w:rStyle w:val="normaltextrun"/>
                <w:rFonts w:ascii="Calibri" w:hAnsi="Calibri" w:cs="Calibri"/>
                <w:sz w:val="22"/>
                <w:szCs w:val="22"/>
              </w:rPr>
              <w:t>dependencies are managed</w:t>
            </w:r>
          </w:p>
          <w:p w14:paraId="0E6BBC6A" w14:textId="2BD0C759" w:rsidR="009443DC" w:rsidRPr="00951FBF" w:rsidRDefault="009443DC" w:rsidP="005863E7">
            <w:pPr>
              <w:pStyle w:val="paragraph"/>
              <w:shd w:val="clear" w:color="auto" w:fill="FFFFFF"/>
              <w:spacing w:before="0" w:beforeAutospacing="0" w:after="0" w:afterAutospacing="0"/>
              <w:ind w:left="360"/>
              <w:textAlignment w:val="baseline"/>
              <w:rPr>
                <w:rStyle w:val="normaltextrun"/>
                <w:rFonts w:ascii="Calibri" w:hAnsi="Calibri" w:cs="Calibri"/>
                <w:sz w:val="22"/>
                <w:szCs w:val="22"/>
              </w:rPr>
            </w:pPr>
          </w:p>
        </w:tc>
      </w:tr>
      <w:tr w:rsidR="00312309" w:rsidRPr="00951FBF" w14:paraId="7FAB4A2D" w14:textId="77777777" w:rsidTr="00AE5B7E">
        <w:tc>
          <w:tcPr>
            <w:tcW w:w="418" w:type="dxa"/>
            <w:tcBorders>
              <w:bottom w:val="single" w:sz="6" w:space="0" w:color="auto"/>
            </w:tcBorders>
          </w:tcPr>
          <w:p w14:paraId="010BA482" w14:textId="6ED3F071" w:rsidR="00312309" w:rsidRPr="00951FBF" w:rsidRDefault="00917A8E" w:rsidP="00F83AC0">
            <w:pPr>
              <w:jc w:val="both"/>
              <w:rPr>
                <w:rFonts w:ascii="Calibri" w:hAnsi="Calibri" w:cs="Calibri"/>
                <w:b/>
                <w:sz w:val="22"/>
                <w:szCs w:val="22"/>
              </w:rPr>
            </w:pPr>
            <w:r w:rsidRPr="00951FBF">
              <w:rPr>
                <w:rFonts w:ascii="Calibri" w:hAnsi="Calibri" w:cs="Calibri"/>
                <w:b/>
                <w:sz w:val="22"/>
                <w:szCs w:val="22"/>
              </w:rPr>
              <w:t>6</w:t>
            </w:r>
          </w:p>
        </w:tc>
        <w:tc>
          <w:tcPr>
            <w:tcW w:w="9355" w:type="dxa"/>
            <w:tcBorders>
              <w:bottom w:val="single" w:sz="6" w:space="0" w:color="auto"/>
            </w:tcBorders>
          </w:tcPr>
          <w:p w14:paraId="5FA212EE" w14:textId="2517E2BE" w:rsidR="00FA6DAF" w:rsidRPr="00951FBF" w:rsidRDefault="00FA6DAF" w:rsidP="00FA6DAF">
            <w:pPr>
              <w:spacing w:line="279" w:lineRule="auto"/>
              <w:rPr>
                <w:rFonts w:ascii="Calibri" w:eastAsia="Arial" w:hAnsi="Calibri" w:cs="Calibri"/>
                <w:b/>
                <w:bCs/>
                <w:sz w:val="22"/>
                <w:szCs w:val="22"/>
              </w:rPr>
            </w:pPr>
            <w:r w:rsidRPr="00951FBF">
              <w:rPr>
                <w:rFonts w:ascii="Calibri" w:eastAsia="Arial" w:hAnsi="Calibri" w:cs="Calibri"/>
                <w:b/>
                <w:bCs/>
                <w:sz w:val="22"/>
                <w:szCs w:val="22"/>
              </w:rPr>
              <w:t>Managing Product Outcomes</w:t>
            </w:r>
            <w:r w:rsidR="009C6DDD" w:rsidRPr="00951FBF">
              <w:rPr>
                <w:rFonts w:ascii="Calibri" w:eastAsia="Arial" w:hAnsi="Calibri" w:cs="Calibri"/>
                <w:b/>
                <w:bCs/>
                <w:sz w:val="22"/>
                <w:szCs w:val="22"/>
              </w:rPr>
              <w:t>:</w:t>
            </w:r>
          </w:p>
          <w:p w14:paraId="616BE791" w14:textId="298A93B0" w:rsidR="00746C1D" w:rsidRPr="00951FBF" w:rsidRDefault="00FA2BAB"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P</w:t>
            </w:r>
            <w:r w:rsidR="00746C1D" w:rsidRPr="00951FBF">
              <w:rPr>
                <w:rStyle w:val="normaltextrun"/>
                <w:rFonts w:ascii="Calibri" w:hAnsi="Calibri" w:cs="Calibri"/>
                <w:color w:val="000000"/>
                <w:sz w:val="22"/>
                <w:szCs w:val="22"/>
              </w:rPr>
              <w:t>rioritis</w:t>
            </w:r>
            <w:r w:rsidRPr="00951FBF">
              <w:rPr>
                <w:rStyle w:val="normaltextrun"/>
                <w:rFonts w:ascii="Calibri" w:hAnsi="Calibri" w:cs="Calibri"/>
                <w:color w:val="000000"/>
                <w:sz w:val="22"/>
                <w:szCs w:val="22"/>
              </w:rPr>
              <w:t xml:space="preserve">ing </w:t>
            </w:r>
            <w:r w:rsidR="00721083" w:rsidRPr="00951FBF">
              <w:rPr>
                <w:rStyle w:val="normaltextrun"/>
                <w:rFonts w:ascii="Calibri" w:hAnsi="Calibri" w:cs="Calibri"/>
                <w:color w:val="000000"/>
                <w:sz w:val="22"/>
                <w:szCs w:val="22"/>
              </w:rPr>
              <w:t xml:space="preserve">discovery and </w:t>
            </w:r>
            <w:r w:rsidRPr="00951FBF">
              <w:rPr>
                <w:rStyle w:val="normaltextrun"/>
                <w:rFonts w:ascii="Calibri" w:hAnsi="Calibri" w:cs="Calibri"/>
                <w:color w:val="000000"/>
                <w:sz w:val="22"/>
                <w:szCs w:val="22"/>
              </w:rPr>
              <w:t xml:space="preserve">delivery based on </w:t>
            </w:r>
            <w:r w:rsidR="00746C1D" w:rsidRPr="00951FBF">
              <w:rPr>
                <w:rStyle w:val="normaltextrun"/>
                <w:rFonts w:ascii="Calibri" w:hAnsi="Calibri" w:cs="Calibri"/>
                <w:color w:val="000000"/>
                <w:sz w:val="22"/>
                <w:szCs w:val="22"/>
              </w:rPr>
              <w:t>business value.</w:t>
            </w:r>
          </w:p>
          <w:p w14:paraId="403B299E" w14:textId="0BCE7183" w:rsidR="00FA6DAF" w:rsidRPr="00951FBF" w:rsidRDefault="00F667DB"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w:t>
            </w:r>
            <w:r w:rsidR="00FA6DAF" w:rsidRPr="00951FBF">
              <w:rPr>
                <w:rStyle w:val="normaltextrun"/>
                <w:rFonts w:ascii="Calibri" w:hAnsi="Calibri" w:cs="Calibri"/>
                <w:color w:val="000000"/>
                <w:sz w:val="22"/>
                <w:szCs w:val="22"/>
              </w:rPr>
              <w:t>nsuring that decisions are driven by evidence and measurable outcomes</w:t>
            </w:r>
            <w:r w:rsidR="00A667F2" w:rsidRPr="00951FBF">
              <w:rPr>
                <w:rStyle w:val="normaltextrun"/>
                <w:rFonts w:ascii="Calibri" w:hAnsi="Calibri" w:cs="Calibri"/>
                <w:color w:val="000000"/>
                <w:sz w:val="22"/>
                <w:szCs w:val="22"/>
              </w:rPr>
              <w:t>, u</w:t>
            </w:r>
            <w:r w:rsidR="00FA6DAF" w:rsidRPr="00951FBF">
              <w:rPr>
                <w:rStyle w:val="normaltextrun"/>
                <w:rFonts w:ascii="Calibri" w:hAnsi="Calibri" w:cs="Calibri"/>
                <w:color w:val="000000"/>
                <w:sz w:val="22"/>
                <w:szCs w:val="22"/>
              </w:rPr>
              <w:t>sing data and insights to inform prioritisation</w:t>
            </w:r>
            <w:r w:rsidR="00F24BBE" w:rsidRPr="00951FBF">
              <w:rPr>
                <w:rStyle w:val="normaltextrun"/>
                <w:rFonts w:ascii="Calibri" w:hAnsi="Calibri" w:cs="Calibri"/>
                <w:color w:val="000000"/>
                <w:sz w:val="22"/>
                <w:szCs w:val="22"/>
              </w:rPr>
              <w:t>.</w:t>
            </w:r>
          </w:p>
          <w:p w14:paraId="38B85EFA" w14:textId="7BEF6A53" w:rsidR="00FA6DAF" w:rsidRPr="00951FBF" w:rsidRDefault="00F667DB"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S</w:t>
            </w:r>
            <w:r w:rsidR="00FA6DAF" w:rsidRPr="00951FBF">
              <w:rPr>
                <w:rStyle w:val="normaltextrun"/>
                <w:rFonts w:ascii="Calibri" w:hAnsi="Calibri" w:cs="Calibri"/>
                <w:color w:val="000000"/>
                <w:sz w:val="22"/>
                <w:szCs w:val="22"/>
              </w:rPr>
              <w:t>upporting teams to demonstrate delivery of outcomes</w:t>
            </w:r>
            <w:r w:rsidR="00913368" w:rsidRPr="00951FBF">
              <w:rPr>
                <w:rStyle w:val="normaltextrun"/>
                <w:rFonts w:ascii="Calibri" w:hAnsi="Calibri" w:cs="Calibri"/>
                <w:color w:val="000000"/>
                <w:sz w:val="22"/>
                <w:szCs w:val="22"/>
              </w:rPr>
              <w:t>.</w:t>
            </w:r>
          </w:p>
          <w:p w14:paraId="142068BA" w14:textId="2ACEE432" w:rsidR="00FA6DAF" w:rsidRPr="00951FBF" w:rsidRDefault="00F667DB"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G</w:t>
            </w:r>
            <w:r w:rsidR="00FA6DAF" w:rsidRPr="00951FBF">
              <w:rPr>
                <w:rStyle w:val="normaltextrun"/>
                <w:rFonts w:ascii="Calibri" w:hAnsi="Calibri" w:cs="Calibri"/>
                <w:color w:val="000000"/>
                <w:sz w:val="22"/>
                <w:szCs w:val="22"/>
              </w:rPr>
              <w:t>uiding teams to improve the use of data in decision-making</w:t>
            </w:r>
            <w:r w:rsidR="00913368" w:rsidRPr="00951FBF">
              <w:rPr>
                <w:rStyle w:val="normaltextrun"/>
                <w:rFonts w:ascii="Calibri" w:hAnsi="Calibri" w:cs="Calibri"/>
                <w:color w:val="000000"/>
                <w:sz w:val="22"/>
                <w:szCs w:val="22"/>
              </w:rPr>
              <w:t>.</w:t>
            </w:r>
          </w:p>
          <w:p w14:paraId="56088F3E" w14:textId="6E82D276" w:rsidR="00DE6910" w:rsidRPr="00951FBF" w:rsidRDefault="00DE6910"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Establish</w:t>
            </w:r>
            <w:r w:rsidR="00721083" w:rsidRPr="00951FBF">
              <w:rPr>
                <w:rStyle w:val="normaltextrun"/>
                <w:rFonts w:ascii="Calibri" w:hAnsi="Calibri" w:cs="Calibri"/>
                <w:color w:val="000000"/>
                <w:sz w:val="22"/>
                <w:szCs w:val="22"/>
              </w:rPr>
              <w:t>ing</w:t>
            </w:r>
            <w:r w:rsidRPr="00951FBF">
              <w:rPr>
                <w:rStyle w:val="normaltextrun"/>
                <w:rFonts w:ascii="Calibri" w:hAnsi="Calibri" w:cs="Calibri"/>
                <w:color w:val="000000"/>
                <w:sz w:val="22"/>
                <w:szCs w:val="22"/>
              </w:rPr>
              <w:t xml:space="preserve"> and monitor key performance indicators and metrics for digital products</w:t>
            </w:r>
            <w:r w:rsidR="00951309" w:rsidRPr="00951FBF">
              <w:rPr>
                <w:rStyle w:val="normaltextrun"/>
                <w:rFonts w:ascii="Calibri" w:hAnsi="Calibri" w:cs="Calibri"/>
                <w:color w:val="000000"/>
                <w:sz w:val="22"/>
                <w:szCs w:val="22"/>
              </w:rPr>
              <w:t xml:space="preserve">, aligning them </w:t>
            </w:r>
            <w:r w:rsidRPr="00951FBF">
              <w:rPr>
                <w:rStyle w:val="normaltextrun"/>
                <w:rFonts w:ascii="Calibri" w:hAnsi="Calibri" w:cs="Calibri"/>
                <w:color w:val="000000"/>
                <w:sz w:val="22"/>
                <w:szCs w:val="22"/>
              </w:rPr>
              <w:t>with organizational goals and objectives.</w:t>
            </w:r>
          </w:p>
          <w:p w14:paraId="2CC85879" w14:textId="36F337C9" w:rsidR="0017582E" w:rsidRPr="00951FBF" w:rsidRDefault="0017582E"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Ensuring that product</w:t>
            </w:r>
            <w:r w:rsidR="00AD632F" w:rsidRPr="00951FBF">
              <w:rPr>
                <w:rStyle w:val="normaltextrun"/>
                <w:rFonts w:ascii="Calibri" w:hAnsi="Calibri" w:cs="Calibri"/>
                <w:color w:val="000000"/>
                <w:sz w:val="22"/>
                <w:szCs w:val="22"/>
              </w:rPr>
              <w:t xml:space="preserve"> design delivers </w:t>
            </w:r>
            <w:r w:rsidR="009E222E">
              <w:rPr>
                <w:rStyle w:val="normaltextrun"/>
                <w:rFonts w:ascii="Calibri" w:hAnsi="Calibri" w:cs="Calibri"/>
                <w:color w:val="000000"/>
                <w:sz w:val="22"/>
                <w:szCs w:val="22"/>
              </w:rPr>
              <w:t>great</w:t>
            </w:r>
            <w:r w:rsidR="00AD632F" w:rsidRPr="00951FBF">
              <w:rPr>
                <w:rStyle w:val="normaltextrun"/>
                <w:rFonts w:ascii="Calibri" w:hAnsi="Calibri" w:cs="Calibri"/>
                <w:color w:val="000000"/>
                <w:sz w:val="22"/>
                <w:szCs w:val="22"/>
              </w:rPr>
              <w:t xml:space="preserve"> customer experiences.</w:t>
            </w:r>
          </w:p>
          <w:p w14:paraId="36B2AD33" w14:textId="77777777" w:rsidR="00312309" w:rsidRPr="00951FBF" w:rsidRDefault="00312309" w:rsidP="004E6D46">
            <w:pPr>
              <w:pStyle w:val="paragraph"/>
              <w:shd w:val="clear" w:color="auto" w:fill="FFFFFF"/>
              <w:spacing w:before="0" w:beforeAutospacing="0" w:after="0" w:afterAutospacing="0"/>
              <w:ind w:left="360"/>
              <w:textAlignment w:val="baseline"/>
              <w:rPr>
                <w:rStyle w:val="normaltextrun"/>
                <w:rFonts w:ascii="Calibri" w:hAnsi="Calibri" w:cs="Calibri"/>
                <w:b/>
                <w:bCs/>
                <w:sz w:val="22"/>
                <w:szCs w:val="22"/>
              </w:rPr>
            </w:pPr>
          </w:p>
        </w:tc>
      </w:tr>
      <w:tr w:rsidR="00312309" w:rsidRPr="00951FBF" w14:paraId="0FFB256E" w14:textId="77777777" w:rsidTr="00AE5B7E">
        <w:tc>
          <w:tcPr>
            <w:tcW w:w="418" w:type="dxa"/>
            <w:tcBorders>
              <w:bottom w:val="single" w:sz="6" w:space="0" w:color="auto"/>
            </w:tcBorders>
          </w:tcPr>
          <w:p w14:paraId="70793DEF" w14:textId="53BC08D9" w:rsidR="00312309" w:rsidRPr="00951FBF" w:rsidRDefault="00917A8E" w:rsidP="00F83AC0">
            <w:pPr>
              <w:jc w:val="both"/>
              <w:rPr>
                <w:rFonts w:ascii="Calibri" w:hAnsi="Calibri" w:cs="Calibri"/>
                <w:b/>
                <w:sz w:val="22"/>
                <w:szCs w:val="22"/>
              </w:rPr>
            </w:pPr>
            <w:r w:rsidRPr="00951FBF">
              <w:rPr>
                <w:rFonts w:ascii="Calibri" w:hAnsi="Calibri" w:cs="Calibri"/>
                <w:b/>
                <w:sz w:val="22"/>
                <w:szCs w:val="22"/>
              </w:rPr>
              <w:t>7</w:t>
            </w:r>
          </w:p>
        </w:tc>
        <w:tc>
          <w:tcPr>
            <w:tcW w:w="9355" w:type="dxa"/>
            <w:tcBorders>
              <w:bottom w:val="single" w:sz="6" w:space="0" w:color="auto"/>
            </w:tcBorders>
          </w:tcPr>
          <w:p w14:paraId="5D02D1ED" w14:textId="20626B84" w:rsidR="00917A8E" w:rsidRPr="00951FBF" w:rsidRDefault="00917A8E" w:rsidP="00917A8E">
            <w:pPr>
              <w:spacing w:line="279" w:lineRule="auto"/>
              <w:rPr>
                <w:rFonts w:ascii="Calibri" w:eastAsia="Arial" w:hAnsi="Calibri" w:cs="Calibri"/>
                <w:b/>
                <w:bCs/>
                <w:sz w:val="22"/>
                <w:szCs w:val="22"/>
              </w:rPr>
            </w:pPr>
            <w:r w:rsidRPr="00951FBF">
              <w:rPr>
                <w:rFonts w:ascii="Calibri" w:eastAsia="Arial" w:hAnsi="Calibri" w:cs="Calibri"/>
                <w:b/>
                <w:bCs/>
                <w:sz w:val="22"/>
                <w:szCs w:val="22"/>
              </w:rPr>
              <w:t>Stakeholder Relationship Management</w:t>
            </w:r>
            <w:r w:rsidR="009C6DDD" w:rsidRPr="00951FBF">
              <w:rPr>
                <w:rFonts w:ascii="Calibri" w:eastAsia="Arial" w:hAnsi="Calibri" w:cs="Calibri"/>
                <w:b/>
                <w:bCs/>
                <w:sz w:val="22"/>
                <w:szCs w:val="22"/>
              </w:rPr>
              <w:t>:</w:t>
            </w:r>
          </w:p>
          <w:p w14:paraId="503C6589" w14:textId="322CDF14" w:rsidR="00917A8E" w:rsidRPr="00951FBF" w:rsidRDefault="001A1030"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Working with</w:t>
            </w:r>
            <w:r w:rsidR="002C76AB">
              <w:rPr>
                <w:rStyle w:val="normaltextrun"/>
                <w:rFonts w:ascii="Calibri" w:hAnsi="Calibri" w:cs="Calibri"/>
                <w:color w:val="000000"/>
                <w:sz w:val="22"/>
                <w:szCs w:val="22"/>
              </w:rPr>
              <w:t xml:space="preserve"> </w:t>
            </w:r>
            <w:r w:rsidR="007B56DA">
              <w:rPr>
                <w:rStyle w:val="normaltextrun"/>
                <w:rFonts w:ascii="Calibri" w:hAnsi="Calibri" w:cs="Calibri"/>
                <w:color w:val="000000"/>
                <w:sz w:val="22"/>
                <w:szCs w:val="22"/>
              </w:rPr>
              <w:t xml:space="preserve">DDaT </w:t>
            </w:r>
            <w:r w:rsidR="002C76AB">
              <w:rPr>
                <w:rStyle w:val="normaltextrun"/>
                <w:rFonts w:ascii="Calibri" w:hAnsi="Calibri" w:cs="Calibri"/>
                <w:color w:val="000000"/>
                <w:sz w:val="22"/>
                <w:szCs w:val="22"/>
              </w:rPr>
              <w:t>Business Partners</w:t>
            </w:r>
            <w:r w:rsidR="004062DE">
              <w:rPr>
                <w:rStyle w:val="normaltextrun"/>
                <w:rFonts w:ascii="Calibri" w:hAnsi="Calibri" w:cs="Calibri"/>
                <w:color w:val="000000"/>
                <w:sz w:val="22"/>
                <w:szCs w:val="22"/>
              </w:rPr>
              <w:t xml:space="preserve"> and Leadership</w:t>
            </w:r>
            <w:r w:rsidR="00B559A9">
              <w:rPr>
                <w:rStyle w:val="normaltextrun"/>
                <w:rFonts w:ascii="Calibri" w:hAnsi="Calibri" w:cs="Calibri"/>
                <w:color w:val="000000"/>
                <w:sz w:val="22"/>
                <w:szCs w:val="22"/>
              </w:rPr>
              <w:t xml:space="preserve"> </w:t>
            </w:r>
            <w:r w:rsidR="007B56DA">
              <w:rPr>
                <w:rStyle w:val="normaltextrun"/>
                <w:rFonts w:ascii="Calibri" w:hAnsi="Calibri" w:cs="Calibri"/>
                <w:color w:val="000000"/>
                <w:sz w:val="22"/>
                <w:szCs w:val="22"/>
              </w:rPr>
              <w:t>T</w:t>
            </w:r>
            <w:r w:rsidR="008F241D">
              <w:rPr>
                <w:rStyle w:val="normaltextrun"/>
                <w:rFonts w:ascii="Calibri" w:hAnsi="Calibri" w:cs="Calibri"/>
                <w:color w:val="000000"/>
                <w:sz w:val="22"/>
                <w:szCs w:val="22"/>
              </w:rPr>
              <w:t xml:space="preserve">eam </w:t>
            </w:r>
            <w:r w:rsidR="00B559A9">
              <w:rPr>
                <w:rStyle w:val="normaltextrun"/>
                <w:rFonts w:ascii="Calibri" w:hAnsi="Calibri" w:cs="Calibri"/>
                <w:color w:val="000000"/>
                <w:sz w:val="22"/>
                <w:szCs w:val="22"/>
              </w:rPr>
              <w:t>to make</w:t>
            </w:r>
            <w:r w:rsidR="00D92E3A" w:rsidRPr="00951FBF">
              <w:rPr>
                <w:rStyle w:val="normaltextrun"/>
                <w:rFonts w:ascii="Calibri" w:hAnsi="Calibri" w:cs="Calibri"/>
                <w:color w:val="000000"/>
                <w:sz w:val="22"/>
                <w:szCs w:val="22"/>
              </w:rPr>
              <w:t xml:space="preserve"> s</w:t>
            </w:r>
            <w:r w:rsidR="00917A8E" w:rsidRPr="00951FBF">
              <w:rPr>
                <w:rStyle w:val="normaltextrun"/>
                <w:rFonts w:ascii="Calibri" w:hAnsi="Calibri" w:cs="Calibri"/>
                <w:color w:val="000000"/>
                <w:sz w:val="22"/>
                <w:szCs w:val="22"/>
              </w:rPr>
              <w:t xml:space="preserve">trong stakeholder engagement </w:t>
            </w:r>
            <w:r w:rsidR="00D92E3A" w:rsidRPr="00951FBF">
              <w:rPr>
                <w:rStyle w:val="normaltextrun"/>
                <w:rFonts w:ascii="Calibri" w:hAnsi="Calibri" w:cs="Calibri"/>
                <w:color w:val="000000"/>
                <w:sz w:val="22"/>
                <w:szCs w:val="22"/>
              </w:rPr>
              <w:t xml:space="preserve">an </w:t>
            </w:r>
            <w:r w:rsidR="00917A8E" w:rsidRPr="00951FBF">
              <w:rPr>
                <w:rStyle w:val="normaltextrun"/>
                <w:rFonts w:ascii="Calibri" w:hAnsi="Calibri" w:cs="Calibri"/>
                <w:color w:val="000000"/>
                <w:sz w:val="22"/>
                <w:szCs w:val="22"/>
              </w:rPr>
              <w:t xml:space="preserve">essential </w:t>
            </w:r>
            <w:r w:rsidR="00D92E3A" w:rsidRPr="00951FBF">
              <w:rPr>
                <w:rStyle w:val="normaltextrun"/>
                <w:rFonts w:ascii="Calibri" w:hAnsi="Calibri" w:cs="Calibri"/>
                <w:color w:val="000000"/>
                <w:sz w:val="22"/>
                <w:szCs w:val="22"/>
              </w:rPr>
              <w:t xml:space="preserve">part of </w:t>
            </w:r>
            <w:r w:rsidR="00917A8E" w:rsidRPr="00951FBF">
              <w:rPr>
                <w:rStyle w:val="normaltextrun"/>
                <w:rFonts w:ascii="Calibri" w:hAnsi="Calibri" w:cs="Calibri"/>
                <w:color w:val="000000"/>
                <w:sz w:val="22"/>
                <w:szCs w:val="22"/>
              </w:rPr>
              <w:t xml:space="preserve">product </w:t>
            </w:r>
            <w:r w:rsidR="00D92E3A" w:rsidRPr="00951FBF">
              <w:rPr>
                <w:rStyle w:val="normaltextrun"/>
                <w:rFonts w:ascii="Calibri" w:hAnsi="Calibri" w:cs="Calibri"/>
                <w:color w:val="000000"/>
                <w:sz w:val="22"/>
                <w:szCs w:val="22"/>
              </w:rPr>
              <w:t xml:space="preserve">discovery and </w:t>
            </w:r>
            <w:r w:rsidR="00917A8E" w:rsidRPr="00951FBF">
              <w:rPr>
                <w:rStyle w:val="normaltextrun"/>
                <w:rFonts w:ascii="Calibri" w:hAnsi="Calibri" w:cs="Calibri"/>
                <w:color w:val="000000"/>
                <w:sz w:val="22"/>
                <w:szCs w:val="22"/>
              </w:rPr>
              <w:t>delivery.</w:t>
            </w:r>
          </w:p>
          <w:p w14:paraId="5D336A7F" w14:textId="3E176EDA" w:rsidR="00917A8E" w:rsidRPr="00951FBF" w:rsidRDefault="00632C4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D</w:t>
            </w:r>
            <w:r w:rsidR="00917A8E" w:rsidRPr="00951FBF">
              <w:rPr>
                <w:rStyle w:val="normaltextrun"/>
                <w:rFonts w:ascii="Calibri" w:hAnsi="Calibri" w:cs="Calibri"/>
                <w:color w:val="000000"/>
                <w:sz w:val="22"/>
                <w:szCs w:val="22"/>
              </w:rPr>
              <w:t>eveloping stakeholder engagement strategies for product teams</w:t>
            </w:r>
            <w:r w:rsidR="007023A2" w:rsidRPr="00951FBF">
              <w:rPr>
                <w:rStyle w:val="normaltextrun"/>
                <w:rFonts w:ascii="Calibri" w:hAnsi="Calibri" w:cs="Calibri"/>
                <w:color w:val="000000"/>
                <w:sz w:val="22"/>
                <w:szCs w:val="22"/>
              </w:rPr>
              <w:t>.</w:t>
            </w:r>
          </w:p>
          <w:p w14:paraId="18896A46" w14:textId="240463E2" w:rsidR="00917A8E" w:rsidRPr="00951FBF" w:rsidRDefault="00632C4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I</w:t>
            </w:r>
            <w:r w:rsidR="00917A8E" w:rsidRPr="00951FBF">
              <w:rPr>
                <w:rStyle w:val="normaltextrun"/>
                <w:rFonts w:ascii="Calibri" w:hAnsi="Calibri" w:cs="Calibri"/>
                <w:color w:val="000000"/>
                <w:sz w:val="22"/>
                <w:szCs w:val="22"/>
              </w:rPr>
              <w:t>nfluencing and negotiating with senior stakeholders</w:t>
            </w:r>
            <w:r w:rsidR="007023A2" w:rsidRPr="00951FBF">
              <w:rPr>
                <w:rStyle w:val="normaltextrun"/>
                <w:rFonts w:ascii="Calibri" w:hAnsi="Calibri" w:cs="Calibri"/>
                <w:color w:val="000000"/>
                <w:sz w:val="22"/>
                <w:szCs w:val="22"/>
              </w:rPr>
              <w:t>.</w:t>
            </w:r>
          </w:p>
          <w:p w14:paraId="6ABEB4A0" w14:textId="5778A1E7" w:rsidR="00917A8E" w:rsidRPr="00951FBF" w:rsidRDefault="00632C44"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A</w:t>
            </w:r>
            <w:r w:rsidR="00917A8E" w:rsidRPr="00951FBF">
              <w:rPr>
                <w:rStyle w:val="normaltextrun"/>
                <w:rFonts w:ascii="Calibri" w:hAnsi="Calibri" w:cs="Calibri"/>
                <w:color w:val="000000"/>
                <w:sz w:val="22"/>
                <w:szCs w:val="22"/>
              </w:rPr>
              <w:t>ligning stakeholder priorities with product delivery objectives</w:t>
            </w:r>
            <w:r w:rsidR="007023A2" w:rsidRPr="00951FBF">
              <w:rPr>
                <w:rStyle w:val="normaltextrun"/>
                <w:rFonts w:ascii="Calibri" w:hAnsi="Calibri" w:cs="Calibri"/>
                <w:color w:val="000000"/>
                <w:sz w:val="22"/>
                <w:szCs w:val="22"/>
              </w:rPr>
              <w:t>.</w:t>
            </w:r>
          </w:p>
          <w:p w14:paraId="0FC5C3AE" w14:textId="444D0D57" w:rsidR="007C7970" w:rsidRPr="00951FBF" w:rsidRDefault="007C7970"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Act</w:t>
            </w:r>
            <w:r w:rsidR="00B2765E" w:rsidRPr="00951FBF">
              <w:rPr>
                <w:rStyle w:val="normaltextrun"/>
                <w:rFonts w:ascii="Calibri" w:hAnsi="Calibri" w:cs="Calibri"/>
                <w:color w:val="000000"/>
                <w:sz w:val="22"/>
                <w:szCs w:val="22"/>
              </w:rPr>
              <w:t>ing</w:t>
            </w:r>
            <w:r w:rsidRPr="00951FBF">
              <w:rPr>
                <w:rStyle w:val="normaltextrun"/>
                <w:rFonts w:ascii="Calibri" w:hAnsi="Calibri" w:cs="Calibri"/>
                <w:color w:val="000000"/>
                <w:sz w:val="22"/>
                <w:szCs w:val="22"/>
              </w:rPr>
              <w:t xml:space="preserve"> as point of escalation for major incidents and urgent business requirements</w:t>
            </w:r>
            <w:r w:rsidR="007023A2" w:rsidRPr="00951FBF">
              <w:rPr>
                <w:rStyle w:val="normaltextrun"/>
                <w:rFonts w:ascii="Calibri" w:hAnsi="Calibri" w:cs="Calibri"/>
                <w:color w:val="000000"/>
                <w:sz w:val="22"/>
                <w:szCs w:val="22"/>
              </w:rPr>
              <w:t>.</w:t>
            </w:r>
          </w:p>
          <w:p w14:paraId="6F68A859" w14:textId="520D2F3C" w:rsidR="00517850" w:rsidRDefault="00517850" w:rsidP="00ED460E">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sidRPr="00951FBF">
              <w:rPr>
                <w:rStyle w:val="normaltextrun"/>
                <w:rFonts w:ascii="Calibri" w:hAnsi="Calibri" w:cs="Calibri"/>
                <w:color w:val="000000"/>
                <w:sz w:val="22"/>
                <w:szCs w:val="22"/>
              </w:rPr>
              <w:t xml:space="preserve">Being a trusted advisor and advocate both within DDaT and </w:t>
            </w:r>
            <w:r w:rsidR="00E035CA">
              <w:rPr>
                <w:rStyle w:val="normaltextrun"/>
                <w:rFonts w:ascii="Calibri" w:hAnsi="Calibri" w:cs="Calibri"/>
                <w:color w:val="000000"/>
                <w:sz w:val="22"/>
                <w:szCs w:val="22"/>
              </w:rPr>
              <w:t>across the organisation.</w:t>
            </w:r>
          </w:p>
          <w:p w14:paraId="5EACAA14" w14:textId="15088155" w:rsidR="00D17051" w:rsidRPr="00951FBF" w:rsidRDefault="0033379B" w:rsidP="00D17051">
            <w:pPr>
              <w:pStyle w:val="paragraph"/>
              <w:numPr>
                <w:ilvl w:val="0"/>
                <w:numId w:val="11"/>
              </w:numPr>
              <w:shd w:val="clear" w:color="auto" w:fill="FFFFFF"/>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Supporting</w:t>
            </w:r>
            <w:r w:rsidR="00D17051" w:rsidRPr="009577E5">
              <w:rPr>
                <w:rStyle w:val="normaltextrun"/>
                <w:rFonts w:ascii="Calibri" w:hAnsi="Calibri" w:cs="Calibri"/>
                <w:color w:val="000000"/>
                <w:sz w:val="22"/>
                <w:szCs w:val="22"/>
              </w:rPr>
              <w:t xml:space="preserve"> strategic planning, portfolio and business partner functions to shape demand</w:t>
            </w:r>
            <w:r w:rsidR="00D17051">
              <w:rPr>
                <w:rStyle w:val="normaltextrun"/>
                <w:rFonts w:ascii="Calibri" w:hAnsi="Calibri" w:cs="Calibri"/>
                <w:color w:val="000000"/>
                <w:sz w:val="22"/>
                <w:szCs w:val="22"/>
              </w:rPr>
              <w:t>.</w:t>
            </w:r>
          </w:p>
          <w:p w14:paraId="764A0051" w14:textId="77777777" w:rsidR="00312309" w:rsidRPr="00951FBF" w:rsidRDefault="00312309" w:rsidP="006E3C59">
            <w:pPr>
              <w:pStyle w:val="paragraph"/>
              <w:shd w:val="clear" w:color="auto" w:fill="FFFFFF"/>
              <w:spacing w:before="0" w:beforeAutospacing="0" w:after="0" w:afterAutospacing="0"/>
              <w:ind w:left="360"/>
              <w:textAlignment w:val="baseline"/>
              <w:rPr>
                <w:rStyle w:val="normaltextrun"/>
                <w:rFonts w:ascii="Calibri" w:hAnsi="Calibri" w:cs="Calibri"/>
                <w:b/>
                <w:bCs/>
                <w:sz w:val="22"/>
                <w:szCs w:val="22"/>
              </w:rPr>
            </w:pPr>
          </w:p>
        </w:tc>
      </w:tr>
      <w:tr w:rsidR="00834802" w:rsidRPr="00951FBF" w14:paraId="5B8AE1E3" w14:textId="77777777" w:rsidTr="00AE5B7E">
        <w:tc>
          <w:tcPr>
            <w:tcW w:w="418" w:type="dxa"/>
            <w:tcBorders>
              <w:top w:val="single" w:sz="4" w:space="0" w:color="auto"/>
              <w:bottom w:val="single" w:sz="4" w:space="0" w:color="auto"/>
            </w:tcBorders>
          </w:tcPr>
          <w:p w14:paraId="3F4B069A" w14:textId="6F86308B" w:rsidR="00834802" w:rsidRPr="00951FBF" w:rsidRDefault="007D4847" w:rsidP="00F83AC0">
            <w:pPr>
              <w:jc w:val="both"/>
              <w:rPr>
                <w:rFonts w:ascii="Calibri" w:hAnsi="Calibri" w:cs="Calibri"/>
                <w:b/>
                <w:sz w:val="22"/>
                <w:szCs w:val="22"/>
              </w:rPr>
            </w:pPr>
            <w:r w:rsidRPr="00951FBF">
              <w:rPr>
                <w:rFonts w:ascii="Calibri" w:hAnsi="Calibri" w:cs="Calibri"/>
                <w:sz w:val="22"/>
                <w:szCs w:val="22"/>
              </w:rPr>
              <w:br w:type="page"/>
            </w:r>
            <w:r w:rsidR="007C41DA">
              <w:rPr>
                <w:rFonts w:ascii="Calibri" w:hAnsi="Calibri" w:cs="Calibri"/>
                <w:sz w:val="22"/>
                <w:szCs w:val="22"/>
              </w:rPr>
              <w:t>8</w:t>
            </w:r>
          </w:p>
        </w:tc>
        <w:tc>
          <w:tcPr>
            <w:tcW w:w="9355" w:type="dxa"/>
            <w:tcBorders>
              <w:top w:val="single" w:sz="4" w:space="0" w:color="auto"/>
              <w:bottom w:val="single" w:sz="4" w:space="0" w:color="auto"/>
            </w:tcBorders>
          </w:tcPr>
          <w:p w14:paraId="00B13700" w14:textId="01E8C52A" w:rsidR="00834802" w:rsidRPr="00951FBF" w:rsidRDefault="00834802" w:rsidP="00834802">
            <w:pPr>
              <w:rPr>
                <w:rFonts w:ascii="Calibri" w:hAnsi="Calibri" w:cs="Calibri"/>
                <w:b/>
                <w:sz w:val="22"/>
                <w:szCs w:val="22"/>
              </w:rPr>
            </w:pPr>
            <w:r w:rsidRPr="00951FBF">
              <w:rPr>
                <w:rFonts w:ascii="Calibri" w:hAnsi="Calibri" w:cs="Calibri"/>
                <w:b/>
                <w:sz w:val="22"/>
                <w:szCs w:val="22"/>
              </w:rPr>
              <w:t>General</w:t>
            </w:r>
            <w:r w:rsidR="00DD346C" w:rsidRPr="00951FBF">
              <w:rPr>
                <w:rFonts w:ascii="Calibri" w:hAnsi="Calibri" w:cs="Calibri"/>
                <w:b/>
                <w:sz w:val="22"/>
                <w:szCs w:val="22"/>
              </w:rPr>
              <w:t>:</w:t>
            </w:r>
          </w:p>
          <w:p w14:paraId="38AA38D3" w14:textId="77777777" w:rsidR="000C34C6" w:rsidRPr="00951FBF" w:rsidRDefault="000C34C6" w:rsidP="00AE5B7E">
            <w:pPr>
              <w:pStyle w:val="ListParagraph"/>
              <w:numPr>
                <w:ilvl w:val="0"/>
                <w:numId w:val="2"/>
              </w:numPr>
              <w:rPr>
                <w:rFonts w:ascii="Calibri" w:hAnsi="Calibri" w:cs="Calibri"/>
                <w:sz w:val="22"/>
                <w:szCs w:val="22"/>
              </w:rPr>
            </w:pPr>
            <w:r w:rsidRPr="00951FBF">
              <w:rPr>
                <w:rFonts w:ascii="Calibri" w:hAnsi="Calibri" w:cs="Calibri"/>
                <w:sz w:val="22"/>
                <w:szCs w:val="22"/>
              </w:rPr>
              <w:t>Deputise for the Director of Technology &amp; Architecture as required.</w:t>
            </w:r>
          </w:p>
          <w:p w14:paraId="192F9E20" w14:textId="0288C0CE"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Communicate and build strong, positive working relationships with staff at all levels across the organisation.</w:t>
            </w:r>
          </w:p>
          <w:p w14:paraId="52D1F788" w14:textId="77777777"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Resolve issues on own initiative and judgement, liaising with other stakeholders as necessary.</w:t>
            </w:r>
          </w:p>
          <w:p w14:paraId="2FACC3B3" w14:textId="30281625"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 xml:space="preserve">Represent DDaT as a member of </w:t>
            </w:r>
            <w:r w:rsidR="008E2808" w:rsidRPr="00951FBF">
              <w:rPr>
                <w:rFonts w:ascii="Calibri" w:hAnsi="Calibri" w:cs="Calibri"/>
                <w:sz w:val="22"/>
                <w:szCs w:val="22"/>
              </w:rPr>
              <w:t xml:space="preserve">Project Boards, </w:t>
            </w:r>
            <w:r w:rsidRPr="00951FBF">
              <w:rPr>
                <w:rFonts w:ascii="Calibri" w:hAnsi="Calibri" w:cs="Calibri"/>
                <w:sz w:val="22"/>
                <w:szCs w:val="22"/>
              </w:rPr>
              <w:t>Committees, Working Parties and Groups of the University as required.</w:t>
            </w:r>
          </w:p>
          <w:p w14:paraId="11DC7110" w14:textId="77777777"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Monitor external market trends and best practices to drive innovation and improvements,</w:t>
            </w:r>
          </w:p>
          <w:p w14:paraId="52A89C0A" w14:textId="5D361787"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 xml:space="preserve">Ensure the health and safety of staff, students and visitors in accordance with </w:t>
            </w:r>
            <w:r w:rsidR="00364035" w:rsidRPr="00951FBF">
              <w:rPr>
                <w:rFonts w:ascii="Calibri" w:hAnsi="Calibri" w:cs="Calibri"/>
                <w:sz w:val="22"/>
                <w:szCs w:val="22"/>
              </w:rPr>
              <w:t>university</w:t>
            </w:r>
            <w:r w:rsidRPr="00951FBF">
              <w:rPr>
                <w:rFonts w:ascii="Calibri" w:hAnsi="Calibri" w:cs="Calibri"/>
                <w:sz w:val="22"/>
                <w:szCs w:val="22"/>
              </w:rPr>
              <w:t xml:space="preserve"> requirements.</w:t>
            </w:r>
          </w:p>
          <w:p w14:paraId="27979BA9" w14:textId="77777777" w:rsidR="00AE5B7E" w:rsidRPr="00951FBF" w:rsidRDefault="00AE5B7E" w:rsidP="00AE5B7E">
            <w:pPr>
              <w:pStyle w:val="ListParagraph"/>
              <w:numPr>
                <w:ilvl w:val="0"/>
                <w:numId w:val="2"/>
              </w:numPr>
              <w:rPr>
                <w:rFonts w:ascii="Calibri" w:hAnsi="Calibri" w:cs="Calibri"/>
                <w:sz w:val="22"/>
                <w:szCs w:val="22"/>
              </w:rPr>
            </w:pPr>
            <w:r w:rsidRPr="00951FBF">
              <w:rPr>
                <w:rFonts w:ascii="Calibri" w:hAnsi="Calibri" w:cs="Calibri"/>
                <w:sz w:val="22"/>
                <w:szCs w:val="22"/>
              </w:rPr>
              <w:t>Actively engage with vendors and other 3rd parties to ensure the UoB employs the right technology and makes the best use of it</w:t>
            </w:r>
            <w:r>
              <w:rPr>
                <w:rFonts w:ascii="Calibri" w:hAnsi="Calibri" w:cs="Calibri"/>
                <w:sz w:val="22"/>
                <w:szCs w:val="22"/>
              </w:rPr>
              <w:t>.</w:t>
            </w:r>
          </w:p>
          <w:p w14:paraId="29771F53" w14:textId="01064BE3"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 xml:space="preserve">Ensure compliance of self and </w:t>
            </w:r>
            <w:r w:rsidR="005B3FAA">
              <w:rPr>
                <w:rFonts w:ascii="Calibri" w:hAnsi="Calibri" w:cs="Calibri"/>
                <w:sz w:val="22"/>
                <w:szCs w:val="22"/>
              </w:rPr>
              <w:t>p</w:t>
            </w:r>
            <w:r w:rsidR="005B3FAA" w:rsidRPr="007C41DA">
              <w:rPr>
                <w:rFonts w:ascii="Calibri" w:hAnsi="Calibri" w:cs="Calibri"/>
                <w:sz w:val="22"/>
                <w:szCs w:val="22"/>
              </w:rPr>
              <w:t>roduct team</w:t>
            </w:r>
            <w:r w:rsidR="007C41DA" w:rsidRPr="007C41DA">
              <w:rPr>
                <w:rFonts w:ascii="Calibri" w:hAnsi="Calibri" w:cs="Calibri"/>
                <w:sz w:val="22"/>
                <w:szCs w:val="22"/>
              </w:rPr>
              <w:t>s</w:t>
            </w:r>
            <w:r w:rsidRPr="00951FBF">
              <w:rPr>
                <w:rFonts w:ascii="Calibri" w:hAnsi="Calibri" w:cs="Calibri"/>
                <w:sz w:val="22"/>
                <w:szCs w:val="22"/>
              </w:rPr>
              <w:t xml:space="preserve"> with </w:t>
            </w:r>
            <w:r w:rsidR="00364035" w:rsidRPr="00951FBF">
              <w:rPr>
                <w:rFonts w:ascii="Calibri" w:hAnsi="Calibri" w:cs="Calibri"/>
                <w:sz w:val="22"/>
                <w:szCs w:val="22"/>
              </w:rPr>
              <w:t>university</w:t>
            </w:r>
            <w:r w:rsidRPr="00951FBF">
              <w:rPr>
                <w:rFonts w:ascii="Calibri" w:hAnsi="Calibri" w:cs="Calibri"/>
                <w:sz w:val="22"/>
                <w:szCs w:val="22"/>
              </w:rPr>
              <w:t xml:space="preserve"> governance, policy and regulatory frameworks.</w:t>
            </w:r>
          </w:p>
          <w:p w14:paraId="59F97803" w14:textId="77777777" w:rsidR="00C27AEC" w:rsidRPr="00951FBF" w:rsidRDefault="00C27AEC" w:rsidP="00AE5B7E">
            <w:pPr>
              <w:pStyle w:val="ListParagraph"/>
              <w:numPr>
                <w:ilvl w:val="0"/>
                <w:numId w:val="2"/>
              </w:numPr>
              <w:rPr>
                <w:rFonts w:ascii="Calibri" w:hAnsi="Calibri" w:cs="Calibri"/>
                <w:sz w:val="22"/>
                <w:szCs w:val="22"/>
              </w:rPr>
            </w:pPr>
            <w:r w:rsidRPr="00951FBF">
              <w:rPr>
                <w:rFonts w:ascii="Calibri" w:hAnsi="Calibri" w:cs="Calibri"/>
                <w:sz w:val="22"/>
                <w:szCs w:val="22"/>
              </w:rPr>
              <w:t>Occasional travel may be required, for example to user groups or conferences.</w:t>
            </w:r>
          </w:p>
          <w:p w14:paraId="3C491A83" w14:textId="77777777" w:rsidR="00834802" w:rsidRPr="00951FBF" w:rsidRDefault="00834802" w:rsidP="007D4847">
            <w:pPr>
              <w:pStyle w:val="ListParagraph"/>
              <w:widowControl w:val="0"/>
              <w:ind w:left="360"/>
              <w:rPr>
                <w:rFonts w:ascii="Calibri" w:hAnsi="Calibri" w:cs="Calibri"/>
                <w:b/>
                <w:bCs/>
                <w:color w:val="000000" w:themeColor="text1"/>
                <w:sz w:val="22"/>
                <w:szCs w:val="22"/>
                <w:lang w:eastAsia="en-GB"/>
              </w:rPr>
            </w:pPr>
          </w:p>
        </w:tc>
      </w:tr>
    </w:tbl>
    <w:p w14:paraId="5A018A30" w14:textId="77777777" w:rsidR="00AE5B7E" w:rsidRDefault="00AE5B7E">
      <w:r>
        <w:br w:type="page"/>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
        <w:gridCol w:w="9773"/>
      </w:tblGrid>
      <w:tr w:rsidR="003D1609" w:rsidRPr="00951FBF" w14:paraId="12EA9C8D" w14:textId="77777777" w:rsidTr="0049546C">
        <w:trPr>
          <w:gridBefore w:val="1"/>
          <w:wBefore w:w="8" w:type="dxa"/>
        </w:trPr>
        <w:tc>
          <w:tcPr>
            <w:tcW w:w="9773" w:type="dxa"/>
            <w:tcBorders>
              <w:top w:val="single" w:sz="4" w:space="0" w:color="auto"/>
              <w:bottom w:val="single" w:sz="4" w:space="0" w:color="auto"/>
            </w:tcBorders>
          </w:tcPr>
          <w:p w14:paraId="63570E80" w14:textId="14E96CD9" w:rsidR="003D1609" w:rsidRPr="00951FBF" w:rsidRDefault="009E5BDB" w:rsidP="0015303E">
            <w:pPr>
              <w:rPr>
                <w:rFonts w:ascii="Calibri" w:hAnsi="Calibri" w:cs="Calibri"/>
                <w:bCs/>
                <w:sz w:val="22"/>
                <w:szCs w:val="22"/>
                <w:lang w:val="en-US"/>
              </w:rPr>
            </w:pPr>
            <w:r w:rsidRPr="00951FBF">
              <w:rPr>
                <w:rFonts w:ascii="Calibri" w:hAnsi="Calibri" w:cs="Calibri"/>
                <w:sz w:val="22"/>
                <w:szCs w:val="22"/>
              </w:rPr>
              <w:lastRenderedPageBreak/>
              <w:br w:type="page"/>
            </w:r>
          </w:p>
          <w:p w14:paraId="743A727B" w14:textId="6DAB6538" w:rsidR="003D1609" w:rsidRPr="0015303E" w:rsidRDefault="003D1609" w:rsidP="0015303E">
            <w:pPr>
              <w:rPr>
                <w:rFonts w:ascii="Calibri" w:hAnsi="Calibri" w:cs="Calibri"/>
                <w:bCs/>
                <w:sz w:val="22"/>
                <w:szCs w:val="22"/>
                <w:lang w:val="en-US"/>
              </w:rPr>
            </w:pPr>
            <w:r w:rsidRPr="0015303E">
              <w:rPr>
                <w:rFonts w:ascii="Calibri" w:hAnsi="Calibri" w:cs="Calibri"/>
                <w:bCs/>
                <w:sz w:val="22"/>
                <w:szCs w:val="22"/>
                <w:lang w:val="en-US"/>
              </w:rPr>
              <w:t xml:space="preserve">This is not intended as an exhaustive list of duties or a restrictive definition of the post but as a guide to the main priorities and typical areas of activity of the post-holder. </w:t>
            </w:r>
          </w:p>
          <w:p w14:paraId="0146DDFC" w14:textId="77777777" w:rsidR="003D1609" w:rsidRPr="0015303E" w:rsidRDefault="003D1609" w:rsidP="0015303E">
            <w:pPr>
              <w:rPr>
                <w:rFonts w:ascii="Calibri" w:hAnsi="Calibri" w:cs="Calibri"/>
                <w:bCs/>
                <w:sz w:val="22"/>
                <w:szCs w:val="22"/>
                <w:lang w:val="en-US"/>
              </w:rPr>
            </w:pPr>
          </w:p>
          <w:p w14:paraId="16BEC56C" w14:textId="77777777" w:rsidR="003D1609" w:rsidRPr="0015303E" w:rsidRDefault="003D1609" w:rsidP="0015303E">
            <w:pPr>
              <w:rPr>
                <w:rFonts w:ascii="Calibri" w:hAnsi="Calibri" w:cs="Calibri"/>
                <w:bCs/>
                <w:sz w:val="22"/>
                <w:szCs w:val="22"/>
                <w:lang w:val="en-US"/>
              </w:rPr>
            </w:pPr>
            <w:r w:rsidRPr="0015303E">
              <w:rPr>
                <w:rFonts w:ascii="Calibri" w:hAnsi="Calibri" w:cs="Calibri"/>
                <w:bCs/>
                <w:sz w:val="22"/>
                <w:szCs w:val="22"/>
                <w:lang w:val="en-US"/>
              </w:rPr>
              <w:t xml:space="preserve">These activities are subject to change over time as priorities and requirements evolve and may be amended at any time by the line manager following discussion with the post holder. </w:t>
            </w:r>
          </w:p>
          <w:p w14:paraId="2FA86E8B" w14:textId="77777777" w:rsidR="003D1609" w:rsidRPr="0015303E" w:rsidRDefault="003D1609" w:rsidP="0015303E">
            <w:pPr>
              <w:rPr>
                <w:rFonts w:ascii="Calibri" w:hAnsi="Calibri" w:cs="Calibri"/>
                <w:bCs/>
                <w:sz w:val="22"/>
                <w:szCs w:val="22"/>
                <w:lang w:val="en-US"/>
              </w:rPr>
            </w:pPr>
          </w:p>
          <w:p w14:paraId="6BA59336" w14:textId="77777777" w:rsidR="003D1609" w:rsidRPr="0015303E" w:rsidRDefault="003D1609" w:rsidP="0015303E">
            <w:pPr>
              <w:rPr>
                <w:rFonts w:ascii="Calibri" w:hAnsi="Calibri" w:cs="Calibri"/>
                <w:bCs/>
                <w:sz w:val="22"/>
                <w:szCs w:val="22"/>
                <w:lang w:val="en-US"/>
              </w:rPr>
            </w:pPr>
            <w:r w:rsidRPr="0015303E">
              <w:rPr>
                <w:rFonts w:ascii="Calibri" w:hAnsi="Calibri" w:cs="Calibri"/>
                <w:bCs/>
                <w:sz w:val="22"/>
                <w:szCs w:val="22"/>
                <w:lang w:val="en-US"/>
              </w:rPr>
              <w:t>The post is DDaT based and there may be occasions when the post-holder’s role and skill set may be required elsewhere, so flexibility will be essential.</w:t>
            </w:r>
          </w:p>
          <w:p w14:paraId="4A0D7677" w14:textId="77777777" w:rsidR="003D1609" w:rsidRPr="0015303E" w:rsidRDefault="003D1609" w:rsidP="0015303E">
            <w:pPr>
              <w:rPr>
                <w:rFonts w:ascii="Calibri" w:hAnsi="Calibri" w:cs="Calibri"/>
                <w:bCs/>
                <w:sz w:val="22"/>
                <w:szCs w:val="22"/>
                <w:lang w:val="en-US"/>
              </w:rPr>
            </w:pPr>
          </w:p>
          <w:p w14:paraId="01868E6C" w14:textId="77777777" w:rsidR="003D1609" w:rsidRPr="0015303E" w:rsidRDefault="003D1609" w:rsidP="0015303E">
            <w:pPr>
              <w:rPr>
                <w:rFonts w:ascii="Calibri" w:hAnsi="Calibri" w:cs="Calibri"/>
                <w:bCs/>
                <w:sz w:val="22"/>
                <w:szCs w:val="22"/>
                <w:lang w:val="en-US"/>
              </w:rPr>
            </w:pPr>
            <w:r w:rsidRPr="0015303E">
              <w:rPr>
                <w:rFonts w:ascii="Calibri" w:hAnsi="Calibri" w:cs="Calibri"/>
                <w:bCs/>
                <w:sz w:val="22"/>
                <w:szCs w:val="22"/>
                <w:lang w:val="en-US"/>
              </w:rPr>
              <w:t>In undertaking these responsibilities, the post holder can delegate responsibility, but not accountability, for specific functions to other individuals.</w:t>
            </w:r>
          </w:p>
          <w:p w14:paraId="524096EB" w14:textId="77777777" w:rsidR="003D1609" w:rsidRPr="00951FBF" w:rsidRDefault="003D1609" w:rsidP="00834802">
            <w:pPr>
              <w:rPr>
                <w:rFonts w:ascii="Calibri" w:hAnsi="Calibri" w:cs="Calibri"/>
                <w:b/>
                <w:sz w:val="22"/>
                <w:szCs w:val="22"/>
              </w:rPr>
            </w:pPr>
          </w:p>
        </w:tc>
      </w:tr>
      <w:tr w:rsidR="007652BA" w:rsidRPr="00951FBF" w14:paraId="20C261D6" w14:textId="77777777" w:rsidTr="0049546C">
        <w:tc>
          <w:tcPr>
            <w:tcW w:w="9781" w:type="dxa"/>
            <w:gridSpan w:val="2"/>
            <w:tcBorders>
              <w:top w:val="single" w:sz="6" w:space="0" w:color="auto"/>
              <w:left w:val="single" w:sz="6" w:space="0" w:color="auto"/>
              <w:bottom w:val="single" w:sz="6" w:space="0" w:color="auto"/>
              <w:right w:val="single" w:sz="6" w:space="0" w:color="auto"/>
            </w:tcBorders>
            <w:shd w:val="clear" w:color="auto" w:fill="C6D9F1" w:themeFill="text2" w:themeFillTint="33"/>
          </w:tcPr>
          <w:p w14:paraId="5DFA6022" w14:textId="77777777" w:rsidR="00930971" w:rsidRPr="00951FBF" w:rsidRDefault="00930971">
            <w:pPr>
              <w:rPr>
                <w:rFonts w:ascii="Calibri" w:hAnsi="Calibri" w:cs="Calibri"/>
                <w:b/>
                <w:bCs/>
                <w:sz w:val="22"/>
                <w:szCs w:val="22"/>
              </w:rPr>
            </w:pPr>
          </w:p>
          <w:p w14:paraId="19D50A1D" w14:textId="5F47BBBE" w:rsidR="007652BA" w:rsidRPr="00951FBF" w:rsidRDefault="007652BA">
            <w:pPr>
              <w:rPr>
                <w:rFonts w:ascii="Calibri" w:hAnsi="Calibri" w:cs="Calibri"/>
                <w:b/>
                <w:bCs/>
                <w:sz w:val="22"/>
                <w:szCs w:val="22"/>
              </w:rPr>
            </w:pPr>
            <w:r w:rsidRPr="00951FBF">
              <w:rPr>
                <w:rFonts w:ascii="Calibri" w:hAnsi="Calibri" w:cs="Calibri"/>
                <w:b/>
                <w:bCs/>
                <w:sz w:val="22"/>
                <w:szCs w:val="22"/>
              </w:rPr>
              <w:t>Commitment to the University’s Effective Behaviours Framework</w:t>
            </w:r>
          </w:p>
          <w:p w14:paraId="77DB5B9C" w14:textId="77777777" w:rsidR="009F669A" w:rsidRPr="00951FBF" w:rsidRDefault="009F669A">
            <w:pPr>
              <w:rPr>
                <w:rFonts w:ascii="Calibri" w:hAnsi="Calibri" w:cs="Calibri"/>
                <w:b/>
                <w:bCs/>
                <w:sz w:val="22"/>
                <w:szCs w:val="22"/>
              </w:rPr>
            </w:pPr>
          </w:p>
          <w:p w14:paraId="1CF1C2D8" w14:textId="77777777" w:rsidR="007652BA" w:rsidRPr="00951FBF" w:rsidRDefault="007652BA">
            <w:pPr>
              <w:rPr>
                <w:rFonts w:ascii="Calibri" w:hAnsi="Calibri" w:cs="Calibri"/>
                <w:sz w:val="22"/>
                <w:szCs w:val="22"/>
              </w:rPr>
            </w:pPr>
            <w:r w:rsidRPr="00951FBF">
              <w:rPr>
                <w:rFonts w:ascii="Calibri" w:hAnsi="Calibri" w:cs="Calibri"/>
                <w:sz w:val="22"/>
                <w:szCs w:val="22"/>
              </w:rPr>
              <w:t xml:space="preserve">As a holder of the Association of University Administrators Mark of Excellence Award, the University has identified a set of effective behaviours which we value and have found to be consistent with high performance across the organisation. Professional Services staff are expected to exhibit these behaviours with a commitment to on-going personal development in these areas. Further details are outlined in the person specification. </w:t>
            </w:r>
          </w:p>
          <w:p w14:paraId="01CC96D0" w14:textId="77777777" w:rsidR="007652BA" w:rsidRPr="00951FBF" w:rsidRDefault="007652BA">
            <w:pPr>
              <w:rPr>
                <w:rFonts w:ascii="Calibri" w:hAnsi="Calibri" w:cs="Calibri"/>
                <w:sz w:val="22"/>
                <w:szCs w:val="22"/>
              </w:rPr>
            </w:pPr>
          </w:p>
        </w:tc>
      </w:tr>
    </w:tbl>
    <w:p w14:paraId="2C84BD3E" w14:textId="0DE4F99A" w:rsidR="00834802" w:rsidRPr="00951FBF" w:rsidRDefault="00834802" w:rsidP="0010539C">
      <w:pPr>
        <w:jc w:val="center"/>
        <w:rPr>
          <w:rFonts w:ascii="Calibri" w:hAnsi="Calibri" w:cs="Calibri"/>
          <w:b/>
          <w:sz w:val="22"/>
          <w:szCs w:val="22"/>
        </w:rPr>
      </w:pPr>
    </w:p>
    <w:p w14:paraId="2C84BD5C" w14:textId="1F716CA9" w:rsidR="006865D9" w:rsidRPr="00951FBF" w:rsidRDefault="00834802" w:rsidP="007652BA">
      <w:pPr>
        <w:rPr>
          <w:rFonts w:ascii="Calibri" w:hAnsi="Calibri" w:cs="Calibri"/>
          <w:b/>
          <w:sz w:val="22"/>
          <w:szCs w:val="22"/>
        </w:rPr>
      </w:pPr>
      <w:r w:rsidRPr="00951FBF">
        <w:rPr>
          <w:rFonts w:ascii="Calibri" w:hAnsi="Calibri" w:cs="Calibri"/>
          <w:b/>
          <w:sz w:val="22"/>
          <w:szCs w:val="22"/>
        </w:rPr>
        <w:br w:type="page"/>
      </w:r>
      <w:r w:rsidR="006865D9" w:rsidRPr="00951FBF">
        <w:rPr>
          <w:rFonts w:ascii="Calibri" w:hAnsi="Calibri" w:cs="Calibri"/>
          <w:b/>
          <w:noProof/>
          <w:sz w:val="22"/>
          <w:szCs w:val="22"/>
          <w:lang w:eastAsia="en-GB"/>
        </w:rPr>
        <w:lastRenderedPageBreak/>
        <w:drawing>
          <wp:inline distT="0" distB="0" distL="0" distR="0" wp14:anchorId="2C84BE17" wp14:editId="2C84BE18">
            <wp:extent cx="1426210" cy="570865"/>
            <wp:effectExtent l="0" t="0" r="2540" b="635"/>
            <wp:docPr id="3" name="Picture 3"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6210" cy="570865"/>
                    </a:xfrm>
                    <a:prstGeom prst="rect">
                      <a:avLst/>
                    </a:prstGeom>
                    <a:noFill/>
                    <a:ln>
                      <a:noFill/>
                    </a:ln>
                  </pic:spPr>
                </pic:pic>
              </a:graphicData>
            </a:graphic>
          </wp:inline>
        </w:drawing>
      </w:r>
    </w:p>
    <w:p w14:paraId="2C84BD5E" w14:textId="21578D52" w:rsidR="00834FD7" w:rsidRPr="00951FBF" w:rsidRDefault="00A9491E" w:rsidP="00296AAF">
      <w:pPr>
        <w:jc w:val="center"/>
        <w:rPr>
          <w:rFonts w:ascii="Calibri" w:hAnsi="Calibri" w:cs="Calibri"/>
          <w:b/>
          <w:bCs/>
          <w:sz w:val="22"/>
          <w:szCs w:val="22"/>
        </w:rPr>
      </w:pPr>
      <w:r w:rsidRPr="00951FBF">
        <w:rPr>
          <w:rFonts w:ascii="Calibri" w:hAnsi="Calibri" w:cs="Calibri"/>
          <w:b/>
          <w:bCs/>
          <w:sz w:val="22"/>
          <w:szCs w:val="22"/>
        </w:rPr>
        <w:t>Person Specification</w:t>
      </w:r>
    </w:p>
    <w:p w14:paraId="2C84BD5F" w14:textId="77777777" w:rsidR="006865D9" w:rsidRPr="00951FBF" w:rsidRDefault="006865D9" w:rsidP="00F83AC0">
      <w:pPr>
        <w:jc w:val="both"/>
        <w:rPr>
          <w:rFonts w:ascii="Calibri" w:hAnsi="Calibri" w:cs="Calibri"/>
          <w:b/>
          <w:bCs/>
          <w:sz w:val="22"/>
          <w:szCs w:val="22"/>
        </w:rPr>
      </w:pPr>
    </w:p>
    <w:tbl>
      <w:tblPr>
        <w:tblpPr w:leftFromText="180" w:rightFromText="180" w:vertAnchor="text" w:horzAnchor="margin" w:tblpY="84"/>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505"/>
        <w:gridCol w:w="1276"/>
        <w:gridCol w:w="1134"/>
      </w:tblGrid>
      <w:tr w:rsidR="00834FD7" w:rsidRPr="00951FBF" w14:paraId="2C84BD63" w14:textId="77777777" w:rsidTr="0049546C">
        <w:tc>
          <w:tcPr>
            <w:tcW w:w="7505" w:type="dxa"/>
            <w:tcBorders>
              <w:bottom w:val="single" w:sz="4" w:space="0" w:color="auto"/>
            </w:tcBorders>
            <w:shd w:val="clear" w:color="auto" w:fill="C6D9F1" w:themeFill="text2" w:themeFillTint="33"/>
            <w:tcMar>
              <w:top w:w="0" w:type="dxa"/>
              <w:left w:w="108" w:type="dxa"/>
              <w:bottom w:w="0" w:type="dxa"/>
              <w:right w:w="108" w:type="dxa"/>
            </w:tcMar>
          </w:tcPr>
          <w:p w14:paraId="2C84BD60" w14:textId="77777777" w:rsidR="00834FD7" w:rsidRPr="00951FBF" w:rsidRDefault="00834FD7" w:rsidP="00F83AC0">
            <w:pPr>
              <w:jc w:val="both"/>
              <w:rPr>
                <w:rFonts w:ascii="Calibri" w:hAnsi="Calibri" w:cs="Calibri"/>
                <w:b/>
                <w:sz w:val="22"/>
                <w:szCs w:val="22"/>
              </w:rPr>
            </w:pPr>
            <w:r w:rsidRPr="00951FBF">
              <w:rPr>
                <w:rFonts w:ascii="Calibri" w:hAnsi="Calibri" w:cs="Calibri"/>
                <w:b/>
                <w:sz w:val="22"/>
                <w:szCs w:val="22"/>
              </w:rPr>
              <w:t>Criteria:  Qualifications and Training</w:t>
            </w:r>
          </w:p>
        </w:tc>
        <w:tc>
          <w:tcPr>
            <w:tcW w:w="1276" w:type="dxa"/>
            <w:tcBorders>
              <w:bottom w:val="single" w:sz="4" w:space="0" w:color="auto"/>
            </w:tcBorders>
            <w:shd w:val="clear" w:color="auto" w:fill="C6D9F1" w:themeFill="text2" w:themeFillTint="33"/>
            <w:tcMar>
              <w:top w:w="0" w:type="dxa"/>
              <w:left w:w="108" w:type="dxa"/>
              <w:bottom w:w="0" w:type="dxa"/>
              <w:right w:w="108" w:type="dxa"/>
            </w:tcMar>
          </w:tcPr>
          <w:p w14:paraId="2C84BD61" w14:textId="77777777" w:rsidR="00834FD7" w:rsidRPr="00951FBF" w:rsidRDefault="00834FD7" w:rsidP="0010539C">
            <w:pPr>
              <w:jc w:val="center"/>
              <w:rPr>
                <w:rFonts w:ascii="Calibri" w:hAnsi="Calibri" w:cs="Calibri"/>
                <w:b/>
                <w:sz w:val="22"/>
                <w:szCs w:val="22"/>
              </w:rPr>
            </w:pPr>
            <w:r w:rsidRPr="00951FBF">
              <w:rPr>
                <w:rFonts w:ascii="Calibri" w:hAnsi="Calibri" w:cs="Calibri"/>
                <w:b/>
                <w:sz w:val="22"/>
                <w:szCs w:val="22"/>
              </w:rPr>
              <w:t>Essential</w:t>
            </w:r>
          </w:p>
        </w:tc>
        <w:tc>
          <w:tcPr>
            <w:tcW w:w="1134" w:type="dxa"/>
            <w:tcBorders>
              <w:bottom w:val="single" w:sz="4" w:space="0" w:color="auto"/>
            </w:tcBorders>
            <w:shd w:val="clear" w:color="auto" w:fill="C6D9F1" w:themeFill="text2" w:themeFillTint="33"/>
            <w:tcMar>
              <w:top w:w="0" w:type="dxa"/>
              <w:left w:w="108" w:type="dxa"/>
              <w:bottom w:w="0" w:type="dxa"/>
              <w:right w:w="108" w:type="dxa"/>
            </w:tcMar>
          </w:tcPr>
          <w:p w14:paraId="2C84BD62" w14:textId="77777777" w:rsidR="00834FD7" w:rsidRPr="00951FBF" w:rsidRDefault="00834FD7" w:rsidP="0010539C">
            <w:pPr>
              <w:jc w:val="center"/>
              <w:rPr>
                <w:rFonts w:ascii="Calibri" w:hAnsi="Calibri" w:cs="Calibri"/>
                <w:b/>
                <w:sz w:val="22"/>
                <w:szCs w:val="22"/>
              </w:rPr>
            </w:pPr>
            <w:r w:rsidRPr="00951FBF">
              <w:rPr>
                <w:rFonts w:ascii="Calibri" w:hAnsi="Calibri" w:cs="Calibri"/>
                <w:b/>
                <w:sz w:val="22"/>
                <w:szCs w:val="22"/>
              </w:rPr>
              <w:t>Desirable</w:t>
            </w:r>
          </w:p>
        </w:tc>
      </w:tr>
      <w:tr w:rsidR="008F18E7" w:rsidRPr="00951FBF" w14:paraId="2C84BD68"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65" w14:textId="56B2662A" w:rsidR="008F18E7" w:rsidRPr="00951FBF" w:rsidRDefault="008F18E7" w:rsidP="008F18E7">
            <w:pPr>
              <w:rPr>
                <w:rFonts w:ascii="Calibri" w:hAnsi="Calibri" w:cs="Calibri"/>
                <w:sz w:val="22"/>
                <w:szCs w:val="22"/>
              </w:rPr>
            </w:pPr>
            <w:r w:rsidRPr="00951FBF">
              <w:rPr>
                <w:rStyle w:val="normaltextrun"/>
                <w:rFonts w:ascii="Calibri" w:hAnsi="Calibri" w:cs="Calibri"/>
                <w:sz w:val="22"/>
                <w:szCs w:val="22"/>
              </w:rPr>
              <w:t xml:space="preserve">Educated to degree level in computer science, or related field or </w:t>
            </w:r>
            <w:r w:rsidR="00F42A4B" w:rsidRPr="00951FBF">
              <w:rPr>
                <w:rStyle w:val="normaltextrun"/>
                <w:rFonts w:ascii="Calibri" w:hAnsi="Calibri" w:cs="Calibri"/>
                <w:sz w:val="22"/>
                <w:szCs w:val="22"/>
              </w:rPr>
              <w:t xml:space="preserve">equivalent </w:t>
            </w:r>
            <w:r w:rsidRPr="00951FBF">
              <w:rPr>
                <w:rStyle w:val="normaltextrun"/>
                <w:rFonts w:ascii="Calibri" w:hAnsi="Calibri" w:cs="Calibri"/>
                <w:sz w:val="22"/>
                <w:szCs w:val="22"/>
              </w:rPr>
              <w:t>professional experience in a related field</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66" w14:textId="2C3F4B5C" w:rsidR="008F18E7" w:rsidRPr="00951FBF" w:rsidRDefault="008F18E7" w:rsidP="005A34C2">
            <w:pPr>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67" w14:textId="77777777" w:rsidR="008F18E7" w:rsidRPr="00951FBF" w:rsidRDefault="008F18E7" w:rsidP="005A34C2">
            <w:pPr>
              <w:jc w:val="center"/>
              <w:rPr>
                <w:rFonts w:ascii="Calibri" w:hAnsi="Calibri" w:cs="Calibri"/>
                <w:sz w:val="22"/>
                <w:szCs w:val="22"/>
              </w:rPr>
            </w:pPr>
          </w:p>
        </w:tc>
      </w:tr>
      <w:tr w:rsidR="008F18E7" w:rsidRPr="00951FBF" w14:paraId="7B1E49C6"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783E5" w14:textId="6A59F010" w:rsidR="008F18E7" w:rsidRPr="00951FBF" w:rsidRDefault="008F18E7" w:rsidP="008F18E7">
            <w:pPr>
              <w:rPr>
                <w:rFonts w:ascii="Calibri" w:hAnsi="Calibri" w:cs="Calibri"/>
                <w:sz w:val="22"/>
                <w:szCs w:val="22"/>
              </w:rPr>
            </w:pPr>
            <w:r w:rsidRPr="00951FBF">
              <w:rPr>
                <w:rStyle w:val="normaltextrun"/>
                <w:rFonts w:ascii="Calibri" w:hAnsi="Calibri" w:cs="Calibri"/>
                <w:sz w:val="22"/>
                <w:szCs w:val="22"/>
              </w:rPr>
              <w:t>ITIL Qualification or professional experience working within an ITIL environment.</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B9F57" w14:textId="77777777" w:rsidR="008F18E7" w:rsidRPr="00951FBF" w:rsidRDefault="008F18E7" w:rsidP="005A34C2">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DC9A76" w14:textId="512FE23E" w:rsidR="008F18E7" w:rsidRPr="00951FBF" w:rsidRDefault="008F18E7" w:rsidP="005A34C2">
            <w:pPr>
              <w:jc w:val="center"/>
              <w:rPr>
                <w:rFonts w:ascii="Calibri" w:hAnsi="Calibri" w:cs="Calibri"/>
                <w:sz w:val="22"/>
                <w:szCs w:val="22"/>
              </w:rPr>
            </w:pPr>
            <w:r w:rsidRPr="00951FBF">
              <w:rPr>
                <w:rFonts w:ascii="Calibri" w:eastAsia="Wingdings" w:hAnsi="Calibri" w:cs="Calibri"/>
                <w:sz w:val="22"/>
                <w:szCs w:val="22"/>
              </w:rPr>
              <w:t>X</w:t>
            </w:r>
          </w:p>
        </w:tc>
      </w:tr>
      <w:tr w:rsidR="00C474B3" w:rsidRPr="00951FBF" w14:paraId="201105BA"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52DED" w14:textId="1637D4B0" w:rsidR="00C474B3" w:rsidRPr="00951FBF" w:rsidRDefault="00C474B3" w:rsidP="008F18E7">
            <w:pPr>
              <w:rPr>
                <w:rStyle w:val="normaltextrun"/>
                <w:rFonts w:ascii="Calibri" w:hAnsi="Calibri" w:cs="Calibri"/>
                <w:sz w:val="22"/>
                <w:szCs w:val="22"/>
              </w:rPr>
            </w:pPr>
            <w:r w:rsidRPr="00951FBF">
              <w:rPr>
                <w:rFonts w:ascii="Calibri" w:hAnsi="Calibri" w:cs="Calibri"/>
                <w:sz w:val="22"/>
                <w:szCs w:val="22"/>
              </w:rPr>
              <w:t>Agile or product management qualification</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BFC9E4" w14:textId="4E7D83E9" w:rsidR="00C474B3" w:rsidRPr="00951FBF" w:rsidRDefault="00C474B3" w:rsidP="005A34C2">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B12624" w14:textId="403A7137" w:rsidR="00C474B3" w:rsidRPr="00951FBF" w:rsidRDefault="00CB3256" w:rsidP="005A34C2">
            <w:pPr>
              <w:jc w:val="center"/>
              <w:rPr>
                <w:rFonts w:ascii="Calibri" w:eastAsia="Wingdings" w:hAnsi="Calibri" w:cs="Calibri"/>
                <w:sz w:val="22"/>
                <w:szCs w:val="22"/>
              </w:rPr>
            </w:pPr>
            <w:r w:rsidRPr="00951FBF">
              <w:rPr>
                <w:rFonts w:ascii="Calibri" w:eastAsia="Wingdings" w:hAnsi="Calibri" w:cs="Calibri"/>
                <w:sz w:val="22"/>
                <w:szCs w:val="22"/>
              </w:rPr>
              <w:t>X</w:t>
            </w:r>
          </w:p>
        </w:tc>
      </w:tr>
      <w:tr w:rsidR="00C474B3" w:rsidRPr="00951FBF" w14:paraId="30F1E911"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1A421" w14:textId="76E72B7E" w:rsidR="00C474B3" w:rsidRPr="00951FBF" w:rsidRDefault="00B9731B" w:rsidP="008F18E7">
            <w:pPr>
              <w:rPr>
                <w:rStyle w:val="normaltextrun"/>
                <w:rFonts w:ascii="Calibri" w:hAnsi="Calibri" w:cs="Calibri"/>
                <w:sz w:val="22"/>
                <w:szCs w:val="22"/>
              </w:rPr>
            </w:pPr>
            <w:r w:rsidRPr="00951FBF">
              <w:rPr>
                <w:rStyle w:val="normaltextrun"/>
                <w:rFonts w:ascii="Calibri" w:hAnsi="Calibri" w:cs="Calibri"/>
                <w:sz w:val="22"/>
                <w:szCs w:val="22"/>
              </w:rPr>
              <w:t xml:space="preserve">Project management </w:t>
            </w:r>
            <w:r w:rsidR="00E95CA4" w:rsidRPr="00951FBF">
              <w:rPr>
                <w:rStyle w:val="normaltextrun"/>
                <w:rFonts w:ascii="Calibri" w:hAnsi="Calibri" w:cs="Calibri"/>
                <w:sz w:val="22"/>
                <w:szCs w:val="22"/>
              </w:rPr>
              <w:t>qualification</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2678B" w14:textId="77777777" w:rsidR="00C474B3" w:rsidRPr="00951FBF" w:rsidRDefault="00C474B3" w:rsidP="005A34C2">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B2C5D" w14:textId="2ECE9761" w:rsidR="00C474B3" w:rsidRPr="00951FBF" w:rsidRDefault="005A34C2" w:rsidP="005A34C2">
            <w:pPr>
              <w:jc w:val="center"/>
              <w:rPr>
                <w:rFonts w:ascii="Calibri" w:eastAsia="Wingdings" w:hAnsi="Calibri" w:cs="Calibri"/>
                <w:sz w:val="22"/>
                <w:szCs w:val="22"/>
              </w:rPr>
            </w:pPr>
            <w:r w:rsidRPr="00951FBF">
              <w:rPr>
                <w:rFonts w:ascii="Calibri" w:eastAsia="Wingdings" w:hAnsi="Calibri" w:cs="Calibri"/>
                <w:sz w:val="22"/>
                <w:szCs w:val="22"/>
              </w:rPr>
              <w:t>X</w:t>
            </w:r>
          </w:p>
        </w:tc>
      </w:tr>
      <w:tr w:rsidR="00E95CA4" w:rsidRPr="00951FBF" w14:paraId="5C6A6353"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848C4" w14:textId="09C1F9F8" w:rsidR="00E95CA4" w:rsidRPr="00951FBF" w:rsidRDefault="00E95CA4" w:rsidP="008F18E7">
            <w:pPr>
              <w:rPr>
                <w:rStyle w:val="normaltextrun"/>
                <w:rFonts w:ascii="Calibri" w:hAnsi="Calibri" w:cs="Calibri"/>
                <w:sz w:val="22"/>
                <w:szCs w:val="22"/>
              </w:rPr>
            </w:pPr>
            <w:r w:rsidRPr="00951FBF">
              <w:rPr>
                <w:rStyle w:val="normaltextrun"/>
                <w:rFonts w:ascii="Calibri" w:hAnsi="Calibri" w:cs="Calibri"/>
                <w:sz w:val="22"/>
                <w:szCs w:val="22"/>
              </w:rPr>
              <w:t>Evidence of commitment to personal CPD</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5C7FE0" w14:textId="5F5BBED5" w:rsidR="00E95CA4" w:rsidRPr="00951FBF" w:rsidRDefault="00E95CA4" w:rsidP="005A34C2">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28F90" w14:textId="5DB4DB2D" w:rsidR="00E95CA4" w:rsidRPr="00951FBF" w:rsidRDefault="00F1532E" w:rsidP="005A34C2">
            <w:pPr>
              <w:jc w:val="center"/>
              <w:rPr>
                <w:rFonts w:ascii="Calibri" w:eastAsia="Wingdings" w:hAnsi="Calibri" w:cs="Calibri"/>
                <w:sz w:val="22"/>
                <w:szCs w:val="22"/>
              </w:rPr>
            </w:pPr>
            <w:r w:rsidRPr="00951FBF">
              <w:rPr>
                <w:rFonts w:ascii="Calibri" w:eastAsia="Wingdings" w:hAnsi="Calibri" w:cs="Calibri"/>
                <w:sz w:val="22"/>
                <w:szCs w:val="22"/>
              </w:rPr>
              <w:t>X</w:t>
            </w:r>
          </w:p>
        </w:tc>
      </w:tr>
    </w:tbl>
    <w:p w14:paraId="2C84BD78" w14:textId="77777777" w:rsidR="006865D9" w:rsidRPr="00951FBF" w:rsidRDefault="006865D9" w:rsidP="00F83AC0">
      <w:pPr>
        <w:jc w:val="both"/>
        <w:rPr>
          <w:rFonts w:ascii="Calibri" w:hAnsi="Calibri" w:cs="Calibri"/>
          <w:b/>
          <w:bCs/>
          <w:sz w:val="22"/>
          <w:szCs w:val="22"/>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505"/>
        <w:gridCol w:w="1276"/>
        <w:gridCol w:w="1134"/>
      </w:tblGrid>
      <w:tr w:rsidR="003670ED" w:rsidRPr="00951FBF" w14:paraId="2C84BD7C" w14:textId="77777777" w:rsidTr="0049546C">
        <w:tc>
          <w:tcPr>
            <w:tcW w:w="7505" w:type="dxa"/>
            <w:tcBorders>
              <w:bottom w:val="single" w:sz="4" w:space="0" w:color="auto"/>
            </w:tcBorders>
            <w:shd w:val="clear" w:color="auto" w:fill="C6D9F1" w:themeFill="text2" w:themeFillTint="33"/>
            <w:tcMar>
              <w:top w:w="0" w:type="dxa"/>
              <w:left w:w="108" w:type="dxa"/>
              <w:bottom w:w="0" w:type="dxa"/>
              <w:right w:w="108" w:type="dxa"/>
            </w:tcMar>
          </w:tcPr>
          <w:p w14:paraId="2C84BD79" w14:textId="2447427F" w:rsidR="003670ED" w:rsidRPr="00951FBF" w:rsidRDefault="003670ED" w:rsidP="00F83AC0">
            <w:pPr>
              <w:jc w:val="both"/>
              <w:rPr>
                <w:rFonts w:ascii="Calibri" w:hAnsi="Calibri" w:cs="Calibri"/>
                <w:b/>
                <w:sz w:val="22"/>
                <w:szCs w:val="22"/>
              </w:rPr>
            </w:pPr>
            <w:r w:rsidRPr="00951FBF">
              <w:rPr>
                <w:rFonts w:ascii="Calibri" w:hAnsi="Calibri" w:cs="Calibri"/>
                <w:b/>
                <w:sz w:val="22"/>
                <w:szCs w:val="22"/>
              </w:rPr>
              <w:t xml:space="preserve">Criteria: </w:t>
            </w:r>
            <w:r w:rsidR="00834FD7" w:rsidRPr="00951FBF">
              <w:rPr>
                <w:rFonts w:ascii="Calibri" w:hAnsi="Calibri" w:cs="Calibri"/>
                <w:b/>
                <w:sz w:val="22"/>
                <w:szCs w:val="22"/>
              </w:rPr>
              <w:t xml:space="preserve"> </w:t>
            </w:r>
            <w:r w:rsidRPr="00951FBF">
              <w:rPr>
                <w:rFonts w:ascii="Calibri" w:hAnsi="Calibri" w:cs="Calibri"/>
                <w:b/>
                <w:sz w:val="22"/>
                <w:szCs w:val="22"/>
              </w:rPr>
              <w:t>Knowledge</w:t>
            </w:r>
            <w:r w:rsidR="00834FD7" w:rsidRPr="00951FBF">
              <w:rPr>
                <w:rFonts w:ascii="Calibri" w:hAnsi="Calibri" w:cs="Calibri"/>
                <w:b/>
                <w:sz w:val="22"/>
                <w:szCs w:val="22"/>
              </w:rPr>
              <w:t xml:space="preserve"> and Experience</w:t>
            </w:r>
          </w:p>
        </w:tc>
        <w:tc>
          <w:tcPr>
            <w:tcW w:w="1276" w:type="dxa"/>
            <w:tcBorders>
              <w:bottom w:val="single" w:sz="4" w:space="0" w:color="auto"/>
            </w:tcBorders>
            <w:shd w:val="clear" w:color="auto" w:fill="C6D9F1" w:themeFill="text2" w:themeFillTint="33"/>
            <w:tcMar>
              <w:top w:w="0" w:type="dxa"/>
              <w:left w:w="108" w:type="dxa"/>
              <w:bottom w:w="0" w:type="dxa"/>
              <w:right w:w="108" w:type="dxa"/>
            </w:tcMar>
          </w:tcPr>
          <w:p w14:paraId="2C84BD7A" w14:textId="77777777" w:rsidR="003670ED" w:rsidRPr="00951FBF" w:rsidRDefault="003670ED" w:rsidP="0010539C">
            <w:pPr>
              <w:jc w:val="center"/>
              <w:rPr>
                <w:rFonts w:ascii="Calibri" w:hAnsi="Calibri" w:cs="Calibri"/>
                <w:b/>
                <w:sz w:val="22"/>
                <w:szCs w:val="22"/>
              </w:rPr>
            </w:pPr>
            <w:r w:rsidRPr="00951FBF">
              <w:rPr>
                <w:rFonts w:ascii="Calibri" w:hAnsi="Calibri" w:cs="Calibri"/>
                <w:b/>
                <w:sz w:val="22"/>
                <w:szCs w:val="22"/>
              </w:rPr>
              <w:t>Essential</w:t>
            </w:r>
          </w:p>
        </w:tc>
        <w:tc>
          <w:tcPr>
            <w:tcW w:w="1134" w:type="dxa"/>
            <w:tcBorders>
              <w:bottom w:val="single" w:sz="4" w:space="0" w:color="auto"/>
            </w:tcBorders>
            <w:shd w:val="clear" w:color="auto" w:fill="C6D9F1" w:themeFill="text2" w:themeFillTint="33"/>
            <w:tcMar>
              <w:top w:w="0" w:type="dxa"/>
              <w:left w:w="108" w:type="dxa"/>
              <w:bottom w:w="0" w:type="dxa"/>
              <w:right w:w="108" w:type="dxa"/>
            </w:tcMar>
          </w:tcPr>
          <w:p w14:paraId="2C84BD7B" w14:textId="77777777" w:rsidR="003670ED" w:rsidRPr="00951FBF" w:rsidRDefault="003670ED" w:rsidP="0010539C">
            <w:pPr>
              <w:jc w:val="center"/>
              <w:rPr>
                <w:rFonts w:ascii="Calibri" w:hAnsi="Calibri" w:cs="Calibri"/>
                <w:b/>
                <w:sz w:val="22"/>
                <w:szCs w:val="22"/>
              </w:rPr>
            </w:pPr>
            <w:r w:rsidRPr="00951FBF">
              <w:rPr>
                <w:rFonts w:ascii="Calibri" w:hAnsi="Calibri" w:cs="Calibri"/>
                <w:b/>
                <w:sz w:val="22"/>
                <w:szCs w:val="22"/>
              </w:rPr>
              <w:t>Desirable</w:t>
            </w:r>
          </w:p>
        </w:tc>
      </w:tr>
      <w:tr w:rsidR="0099488E" w:rsidRPr="00951FBF" w14:paraId="2C84BD81"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7E" w14:textId="03A531E9" w:rsidR="0099488E" w:rsidRPr="00951FBF" w:rsidRDefault="0099488E" w:rsidP="0099488E">
            <w:pPr>
              <w:tabs>
                <w:tab w:val="left" w:pos="5940"/>
              </w:tabs>
              <w:rPr>
                <w:rFonts w:ascii="Calibri" w:hAnsi="Calibri" w:cs="Calibri"/>
                <w:sz w:val="22"/>
                <w:szCs w:val="22"/>
              </w:rPr>
            </w:pPr>
            <w:r w:rsidRPr="00951FBF">
              <w:rPr>
                <w:rStyle w:val="normaltextrun"/>
                <w:rFonts w:ascii="Calibri" w:hAnsi="Calibri" w:cs="Calibri"/>
                <w:sz w:val="22"/>
                <w:szCs w:val="22"/>
              </w:rPr>
              <w:t>Experience of leading technical functions within the Higher Education sector.</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7F" w14:textId="71D22E13" w:rsidR="0099488E" w:rsidRPr="00951FBF" w:rsidRDefault="0099488E" w:rsidP="0099488E">
            <w:pPr>
              <w:tabs>
                <w:tab w:val="left" w:pos="5940"/>
              </w:tabs>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80" w14:textId="02903872" w:rsidR="0099488E" w:rsidRPr="00951FBF" w:rsidRDefault="00886C1A" w:rsidP="0099488E">
            <w:pPr>
              <w:tabs>
                <w:tab w:val="left" w:pos="5940"/>
              </w:tabs>
              <w:jc w:val="center"/>
              <w:rPr>
                <w:rFonts w:ascii="Calibri" w:hAnsi="Calibri" w:cs="Calibri"/>
                <w:sz w:val="22"/>
                <w:szCs w:val="22"/>
              </w:rPr>
            </w:pPr>
            <w:r w:rsidRPr="00951FBF">
              <w:rPr>
                <w:rFonts w:ascii="Calibri" w:hAnsi="Calibri" w:cs="Calibri"/>
                <w:sz w:val="22"/>
                <w:szCs w:val="22"/>
              </w:rPr>
              <w:t>X</w:t>
            </w:r>
          </w:p>
        </w:tc>
      </w:tr>
      <w:tr w:rsidR="009F26B1" w:rsidRPr="00951FBF" w14:paraId="6DAD204E"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48CCB" w14:textId="57880A71" w:rsidR="009F26B1" w:rsidRPr="00951FBF" w:rsidRDefault="009F26B1" w:rsidP="0099488E">
            <w:pPr>
              <w:tabs>
                <w:tab w:val="left" w:pos="5940"/>
              </w:tabs>
              <w:spacing w:line="259" w:lineRule="auto"/>
              <w:rPr>
                <w:rStyle w:val="normaltextrun"/>
                <w:rFonts w:ascii="Calibri" w:hAnsi="Calibri" w:cs="Calibri"/>
                <w:sz w:val="22"/>
                <w:szCs w:val="22"/>
              </w:rPr>
            </w:pPr>
            <w:r w:rsidRPr="00951FBF">
              <w:rPr>
                <w:rStyle w:val="normaltextrun"/>
                <w:rFonts w:ascii="Calibri" w:hAnsi="Calibri" w:cs="Calibri"/>
                <w:sz w:val="22"/>
                <w:szCs w:val="22"/>
              </w:rPr>
              <w:t>Strong knowledge of digital product management and agile methodologies, tools, and best practices.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AA2ABB" w14:textId="19058006" w:rsidR="009F26B1" w:rsidRPr="00951FBF" w:rsidRDefault="009F26B1" w:rsidP="0099488E">
            <w:pPr>
              <w:tabs>
                <w:tab w:val="left" w:pos="5940"/>
              </w:tabs>
              <w:jc w:val="center"/>
              <w:rPr>
                <w:rFonts w:ascii="Calibri" w:hAnsi="Calibri" w:cs="Calibri"/>
                <w:sz w:val="22"/>
                <w:szCs w:val="22"/>
              </w:rPr>
            </w:pPr>
            <w:r w:rsidRPr="00951FBF">
              <w:rPr>
                <w:rFonts w:ascii="Calibri"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35F962" w14:textId="77777777" w:rsidR="009F26B1" w:rsidRPr="00951FBF" w:rsidRDefault="009F26B1" w:rsidP="0099488E">
            <w:pPr>
              <w:tabs>
                <w:tab w:val="left" w:pos="5940"/>
              </w:tabs>
              <w:jc w:val="center"/>
              <w:rPr>
                <w:rFonts w:ascii="Calibri" w:hAnsi="Calibri" w:cs="Calibri"/>
                <w:sz w:val="22"/>
                <w:szCs w:val="22"/>
              </w:rPr>
            </w:pPr>
          </w:p>
        </w:tc>
      </w:tr>
      <w:tr w:rsidR="0099488E" w:rsidRPr="00951FBF" w14:paraId="2C84BD86"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83" w14:textId="0E7CDB15" w:rsidR="0099488E" w:rsidRPr="00951FBF" w:rsidRDefault="00EC0E76" w:rsidP="0099488E">
            <w:pPr>
              <w:tabs>
                <w:tab w:val="left" w:pos="5940"/>
              </w:tabs>
              <w:spacing w:line="259" w:lineRule="auto"/>
              <w:rPr>
                <w:rFonts w:ascii="Calibri" w:hAnsi="Calibri" w:cs="Calibri"/>
                <w:sz w:val="22"/>
                <w:szCs w:val="22"/>
              </w:rPr>
            </w:pPr>
            <w:r w:rsidRPr="00951FBF">
              <w:rPr>
                <w:rStyle w:val="normaltextrun"/>
                <w:rFonts w:ascii="Calibri" w:hAnsi="Calibri" w:cs="Calibri"/>
                <w:sz w:val="22"/>
                <w:szCs w:val="22"/>
              </w:rPr>
              <w:t xml:space="preserve">Experience </w:t>
            </w:r>
            <w:r w:rsidR="005B66EC" w:rsidRPr="00951FBF">
              <w:rPr>
                <w:rStyle w:val="normaltextrun"/>
                <w:rFonts w:ascii="Calibri" w:hAnsi="Calibri" w:cs="Calibri"/>
                <w:sz w:val="22"/>
                <w:szCs w:val="22"/>
              </w:rPr>
              <w:t xml:space="preserve">of working in </w:t>
            </w:r>
            <w:r w:rsidR="00212A72" w:rsidRPr="00951FBF">
              <w:rPr>
                <w:rStyle w:val="normaltextrun"/>
                <w:rFonts w:ascii="Calibri" w:hAnsi="Calibri" w:cs="Calibri"/>
                <w:sz w:val="22"/>
                <w:szCs w:val="22"/>
              </w:rPr>
              <w:t xml:space="preserve">an </w:t>
            </w:r>
            <w:r w:rsidR="005B66EC" w:rsidRPr="00951FBF">
              <w:rPr>
                <w:rStyle w:val="normaltextrun"/>
                <w:rFonts w:ascii="Calibri" w:hAnsi="Calibri" w:cs="Calibri"/>
                <w:sz w:val="22"/>
                <w:szCs w:val="22"/>
              </w:rPr>
              <w:t xml:space="preserve">agile or </w:t>
            </w:r>
            <w:r w:rsidRPr="00951FBF">
              <w:rPr>
                <w:rStyle w:val="normaltextrun"/>
                <w:rFonts w:ascii="Calibri" w:hAnsi="Calibri" w:cs="Calibri"/>
                <w:sz w:val="22"/>
                <w:szCs w:val="22"/>
              </w:rPr>
              <w:t>product management</w:t>
            </w:r>
            <w:r w:rsidR="00212A72" w:rsidRPr="00951FBF">
              <w:rPr>
                <w:rStyle w:val="normaltextrun"/>
                <w:rFonts w:ascii="Calibri" w:hAnsi="Calibri" w:cs="Calibri"/>
                <w:sz w:val="22"/>
                <w:szCs w:val="22"/>
              </w:rPr>
              <w:t xml:space="preserve"> environment</w:t>
            </w:r>
            <w:r w:rsidRPr="00951FBF">
              <w:rPr>
                <w:rStyle w:val="normaltextrun"/>
                <w:rFonts w:ascii="Calibri" w:hAnsi="Calibri" w:cs="Calibri"/>
                <w:sz w:val="22"/>
                <w:szCs w:val="22"/>
              </w:rPr>
              <w:t>, preferably in a leadership role.</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84" w14:textId="66ED694D" w:rsidR="0099488E" w:rsidRPr="00951FBF" w:rsidRDefault="00212A72" w:rsidP="0099488E">
            <w:pPr>
              <w:tabs>
                <w:tab w:val="left" w:pos="5940"/>
              </w:tabs>
              <w:jc w:val="center"/>
              <w:rPr>
                <w:rFonts w:ascii="Calibri" w:hAnsi="Calibri" w:cs="Calibri"/>
                <w:sz w:val="22"/>
                <w:szCs w:val="22"/>
              </w:rPr>
            </w:pPr>
            <w:r w:rsidRPr="00951FBF">
              <w:rPr>
                <w:rFonts w:ascii="Calibri"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85" w14:textId="3CEDA369" w:rsidR="0099488E" w:rsidRPr="00951FBF" w:rsidRDefault="0099488E" w:rsidP="0099488E">
            <w:pPr>
              <w:tabs>
                <w:tab w:val="left" w:pos="5940"/>
              </w:tabs>
              <w:jc w:val="center"/>
              <w:rPr>
                <w:rFonts w:ascii="Calibri" w:hAnsi="Calibri" w:cs="Calibri"/>
                <w:sz w:val="22"/>
                <w:szCs w:val="22"/>
              </w:rPr>
            </w:pPr>
          </w:p>
        </w:tc>
      </w:tr>
      <w:tr w:rsidR="0099488E" w:rsidRPr="00951FBF" w14:paraId="2C84BD90"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8D" w14:textId="23CD33C4" w:rsidR="0099488E" w:rsidRPr="00951FBF" w:rsidRDefault="00C327FA" w:rsidP="0099488E">
            <w:pPr>
              <w:tabs>
                <w:tab w:val="left" w:pos="5940"/>
              </w:tabs>
              <w:rPr>
                <w:rFonts w:ascii="Calibri" w:hAnsi="Calibri" w:cs="Calibri"/>
                <w:color w:val="FF0000"/>
                <w:sz w:val="22"/>
                <w:szCs w:val="22"/>
              </w:rPr>
            </w:pPr>
            <w:r w:rsidRPr="00951FBF">
              <w:rPr>
                <w:rFonts w:ascii="Calibri" w:hAnsi="Calibri" w:cs="Calibri"/>
                <w:sz w:val="22"/>
                <w:szCs w:val="22"/>
              </w:rPr>
              <w:t>Successful track record of delivering digital change to meet user needs and business value, using a mix of both traditional and agile methods.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8E" w14:textId="6751CDA0" w:rsidR="0099488E" w:rsidRPr="00951FBF" w:rsidRDefault="0099488E" w:rsidP="0099488E">
            <w:pPr>
              <w:tabs>
                <w:tab w:val="left" w:pos="5940"/>
              </w:tabs>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8F" w14:textId="77777777" w:rsidR="0099488E" w:rsidRPr="00951FBF" w:rsidRDefault="0099488E" w:rsidP="0099488E">
            <w:pPr>
              <w:tabs>
                <w:tab w:val="left" w:pos="5940"/>
              </w:tabs>
              <w:jc w:val="center"/>
              <w:rPr>
                <w:rFonts w:ascii="Calibri" w:hAnsi="Calibri" w:cs="Calibri"/>
                <w:sz w:val="22"/>
                <w:szCs w:val="22"/>
              </w:rPr>
            </w:pPr>
          </w:p>
        </w:tc>
      </w:tr>
      <w:tr w:rsidR="006E4482" w:rsidRPr="00951FBF" w14:paraId="11FEBB6B"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72E9F5" w14:textId="5C657119" w:rsidR="006E4482" w:rsidRPr="00951FBF" w:rsidRDefault="006E4482" w:rsidP="0099488E">
            <w:pPr>
              <w:tabs>
                <w:tab w:val="left" w:pos="5940"/>
              </w:tabs>
              <w:rPr>
                <w:rStyle w:val="normaltextrun"/>
                <w:rFonts w:ascii="Calibri" w:hAnsi="Calibri" w:cs="Calibri"/>
                <w:sz w:val="22"/>
                <w:szCs w:val="22"/>
              </w:rPr>
            </w:pPr>
            <w:r w:rsidRPr="00951FBF">
              <w:rPr>
                <w:rStyle w:val="normaltextrun"/>
                <w:rFonts w:ascii="Calibri" w:hAnsi="Calibri" w:cs="Calibri"/>
                <w:sz w:val="22"/>
                <w:szCs w:val="22"/>
              </w:rPr>
              <w:t>Proven track record of building high-performing, cross-functional teams.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61A91" w14:textId="3AB0B26F" w:rsidR="006E4482" w:rsidRPr="00951FBF" w:rsidRDefault="006E4482" w:rsidP="0099488E">
            <w:pPr>
              <w:tabs>
                <w:tab w:val="left" w:pos="5940"/>
              </w:tabs>
              <w:jc w:val="center"/>
              <w:rPr>
                <w:rFonts w:ascii="Calibri" w:hAnsi="Calibri" w:cs="Calibri"/>
                <w:sz w:val="22"/>
                <w:szCs w:val="22"/>
              </w:rPr>
            </w:pPr>
            <w:r w:rsidRPr="00951FBF">
              <w:rPr>
                <w:rFonts w:ascii="Calibri"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B62038" w14:textId="77777777" w:rsidR="006E4482" w:rsidRPr="00951FBF" w:rsidRDefault="006E4482" w:rsidP="0099488E">
            <w:pPr>
              <w:tabs>
                <w:tab w:val="left" w:pos="5940"/>
              </w:tabs>
              <w:jc w:val="center"/>
              <w:rPr>
                <w:rFonts w:ascii="Calibri" w:hAnsi="Calibri" w:cs="Calibri"/>
                <w:sz w:val="22"/>
                <w:szCs w:val="22"/>
              </w:rPr>
            </w:pPr>
          </w:p>
        </w:tc>
      </w:tr>
      <w:tr w:rsidR="00A9489A" w:rsidRPr="00951FBF" w14:paraId="7E2D2704"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E3D11" w14:textId="43DFC762" w:rsidR="00A9489A" w:rsidRPr="00951FBF" w:rsidRDefault="00513752" w:rsidP="0099488E">
            <w:pPr>
              <w:tabs>
                <w:tab w:val="left" w:pos="5940"/>
              </w:tabs>
              <w:rPr>
                <w:rStyle w:val="normaltextrun"/>
                <w:rFonts w:ascii="Calibri" w:hAnsi="Calibri" w:cs="Calibri"/>
                <w:sz w:val="22"/>
                <w:szCs w:val="22"/>
              </w:rPr>
            </w:pPr>
            <w:r w:rsidRPr="00951FBF">
              <w:rPr>
                <w:rStyle w:val="normaltextrun"/>
                <w:rFonts w:ascii="Calibri" w:hAnsi="Calibri" w:cs="Calibri"/>
                <w:sz w:val="22"/>
                <w:szCs w:val="22"/>
              </w:rPr>
              <w:t>E</w:t>
            </w:r>
            <w:r w:rsidR="00257AB6" w:rsidRPr="00951FBF">
              <w:rPr>
                <w:rStyle w:val="normaltextrun"/>
                <w:rFonts w:ascii="Calibri" w:hAnsi="Calibri" w:cs="Calibri"/>
                <w:sz w:val="22"/>
                <w:szCs w:val="22"/>
              </w:rPr>
              <w:t>xtensive e</w:t>
            </w:r>
            <w:r w:rsidRPr="00951FBF">
              <w:rPr>
                <w:rStyle w:val="normaltextrun"/>
                <w:rFonts w:ascii="Calibri" w:hAnsi="Calibri" w:cs="Calibri"/>
                <w:sz w:val="22"/>
                <w:szCs w:val="22"/>
              </w:rPr>
              <w:t>xperience of coaching, training and mentoring</w:t>
            </w:r>
            <w:r w:rsidR="00257AB6" w:rsidRPr="00951FBF">
              <w:rPr>
                <w:rStyle w:val="normaltextrun"/>
                <w:rFonts w:ascii="Calibri" w:hAnsi="Calibri" w:cs="Calibri"/>
                <w:sz w:val="22"/>
                <w:szCs w:val="22"/>
              </w:rPr>
              <w:t xml:space="preserve"> staff</w:t>
            </w:r>
            <w:r w:rsidR="005C3699" w:rsidRPr="00951FBF">
              <w:rPr>
                <w:rStyle w:val="normaltextrun"/>
                <w:rFonts w:ascii="Calibri" w:hAnsi="Calibri" w:cs="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5977B6" w14:textId="038B6264" w:rsidR="00A9489A" w:rsidRPr="00951FBF" w:rsidRDefault="00513752" w:rsidP="0099488E">
            <w:pPr>
              <w:tabs>
                <w:tab w:val="left" w:pos="5940"/>
              </w:tabs>
              <w:jc w:val="center"/>
              <w:rPr>
                <w:rFonts w:ascii="Calibri" w:hAnsi="Calibri" w:cs="Calibri"/>
                <w:sz w:val="22"/>
                <w:szCs w:val="22"/>
              </w:rPr>
            </w:pPr>
            <w:r w:rsidRPr="00951FBF">
              <w:rPr>
                <w:rFonts w:ascii="Calibri"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26659" w14:textId="77777777" w:rsidR="00A9489A" w:rsidRPr="00951FBF" w:rsidRDefault="00A9489A" w:rsidP="0099488E">
            <w:pPr>
              <w:tabs>
                <w:tab w:val="left" w:pos="5940"/>
              </w:tabs>
              <w:jc w:val="center"/>
              <w:rPr>
                <w:rFonts w:ascii="Calibri" w:hAnsi="Calibri" w:cs="Calibri"/>
                <w:sz w:val="22"/>
                <w:szCs w:val="22"/>
              </w:rPr>
            </w:pPr>
          </w:p>
        </w:tc>
      </w:tr>
      <w:tr w:rsidR="0099488E" w:rsidRPr="00951FBF" w14:paraId="2C84BD95"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92" w14:textId="03B7F933" w:rsidR="0099488E" w:rsidRPr="00951FBF" w:rsidRDefault="0099488E" w:rsidP="0099488E">
            <w:pPr>
              <w:tabs>
                <w:tab w:val="left" w:pos="5940"/>
              </w:tabs>
              <w:rPr>
                <w:rFonts w:ascii="Calibri" w:hAnsi="Calibri" w:cs="Calibri"/>
                <w:sz w:val="22"/>
                <w:szCs w:val="22"/>
              </w:rPr>
            </w:pPr>
            <w:r w:rsidRPr="00951FBF">
              <w:rPr>
                <w:rStyle w:val="normaltextrun"/>
                <w:rFonts w:ascii="Calibri" w:hAnsi="Calibri" w:cs="Calibri"/>
                <w:sz w:val="22"/>
                <w:szCs w:val="22"/>
              </w:rPr>
              <w:t xml:space="preserve">Experience of </w:t>
            </w:r>
            <w:r w:rsidR="005C3699" w:rsidRPr="00951FBF">
              <w:rPr>
                <w:rStyle w:val="normaltextrun"/>
                <w:rFonts w:ascii="Calibri" w:hAnsi="Calibri" w:cs="Calibri"/>
                <w:sz w:val="22"/>
                <w:szCs w:val="22"/>
              </w:rPr>
              <w:t xml:space="preserve">managing and mitigating </w:t>
            </w:r>
            <w:r w:rsidRPr="00951FBF">
              <w:rPr>
                <w:rStyle w:val="normaltextrun"/>
                <w:rFonts w:ascii="Calibri" w:hAnsi="Calibri" w:cs="Calibri"/>
                <w:sz w:val="22"/>
                <w:szCs w:val="22"/>
              </w:rPr>
              <w:t>risk</w:t>
            </w:r>
            <w:r w:rsidR="005C3699" w:rsidRPr="00951FBF">
              <w:rPr>
                <w:rStyle w:val="normaltextrun"/>
                <w:rFonts w:ascii="Calibri" w:hAnsi="Calibri" w:cs="Calibri"/>
                <w:sz w:val="22"/>
                <w:szCs w:val="22"/>
              </w:rPr>
              <w:t>.</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3" w14:textId="4A1255F6" w:rsidR="0099488E" w:rsidRPr="00951FBF" w:rsidRDefault="0099488E" w:rsidP="0099488E">
            <w:pPr>
              <w:tabs>
                <w:tab w:val="left" w:pos="5940"/>
              </w:tabs>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4" w14:textId="2ADBB743" w:rsidR="0099488E" w:rsidRPr="00951FBF" w:rsidRDefault="0099488E" w:rsidP="0099488E">
            <w:pPr>
              <w:tabs>
                <w:tab w:val="left" w:pos="5940"/>
              </w:tabs>
              <w:jc w:val="center"/>
              <w:rPr>
                <w:rFonts w:ascii="Calibri" w:hAnsi="Calibri" w:cs="Calibri"/>
                <w:sz w:val="22"/>
                <w:szCs w:val="22"/>
              </w:rPr>
            </w:pPr>
            <w:r w:rsidRPr="00951FBF">
              <w:rPr>
                <w:rFonts w:ascii="Calibri" w:hAnsi="Calibri" w:cs="Calibri"/>
                <w:sz w:val="22"/>
                <w:szCs w:val="22"/>
              </w:rPr>
              <w:t>X</w:t>
            </w:r>
          </w:p>
        </w:tc>
      </w:tr>
      <w:tr w:rsidR="0099488E" w:rsidRPr="00951FBF" w14:paraId="2C84BD9A"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97" w14:textId="1431C7CD" w:rsidR="0099488E" w:rsidRPr="00951FBF" w:rsidRDefault="0099488E" w:rsidP="0099488E">
            <w:pPr>
              <w:tabs>
                <w:tab w:val="left" w:pos="5940"/>
              </w:tabs>
              <w:rPr>
                <w:rFonts w:ascii="Calibri" w:hAnsi="Calibri" w:cs="Calibri"/>
                <w:sz w:val="22"/>
                <w:szCs w:val="22"/>
              </w:rPr>
            </w:pPr>
            <w:r w:rsidRPr="00951FBF">
              <w:rPr>
                <w:rStyle w:val="normaltextrun"/>
                <w:rFonts w:ascii="Calibri" w:hAnsi="Calibri" w:cs="Calibri"/>
                <w:sz w:val="22"/>
                <w:szCs w:val="22"/>
              </w:rPr>
              <w:t>Experience of budget management processes.</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8" w14:textId="15EAF14D" w:rsidR="0099488E" w:rsidRPr="00951FBF" w:rsidRDefault="0099488E" w:rsidP="0099488E">
            <w:pPr>
              <w:tabs>
                <w:tab w:val="left" w:pos="5940"/>
              </w:tabs>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9" w14:textId="7137D9F5" w:rsidR="0099488E" w:rsidRPr="00951FBF" w:rsidRDefault="00BC4566" w:rsidP="0099488E">
            <w:pPr>
              <w:tabs>
                <w:tab w:val="left" w:pos="5940"/>
              </w:tabs>
              <w:jc w:val="center"/>
              <w:rPr>
                <w:rFonts w:ascii="Calibri" w:hAnsi="Calibri" w:cs="Calibri"/>
                <w:sz w:val="22"/>
                <w:szCs w:val="22"/>
              </w:rPr>
            </w:pPr>
            <w:r w:rsidRPr="00951FBF">
              <w:rPr>
                <w:rFonts w:ascii="Calibri" w:hAnsi="Calibri" w:cs="Calibri"/>
                <w:sz w:val="22"/>
                <w:szCs w:val="22"/>
              </w:rPr>
              <w:t>X</w:t>
            </w:r>
          </w:p>
        </w:tc>
      </w:tr>
      <w:tr w:rsidR="0099488E" w:rsidRPr="00951FBF" w14:paraId="2C84BD9F"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9C" w14:textId="619B9781" w:rsidR="0099488E" w:rsidRPr="00951FBF" w:rsidRDefault="00257AB6" w:rsidP="0099488E">
            <w:pPr>
              <w:tabs>
                <w:tab w:val="left" w:pos="5940"/>
              </w:tabs>
              <w:rPr>
                <w:rFonts w:ascii="Calibri" w:hAnsi="Calibri" w:cs="Calibri"/>
                <w:sz w:val="22"/>
                <w:szCs w:val="22"/>
              </w:rPr>
            </w:pPr>
            <w:r w:rsidRPr="00951FBF">
              <w:rPr>
                <w:rStyle w:val="normaltextrun"/>
                <w:rFonts w:ascii="Calibri" w:hAnsi="Calibri" w:cs="Calibri"/>
                <w:sz w:val="22"/>
                <w:szCs w:val="22"/>
              </w:rPr>
              <w:t>E</w:t>
            </w:r>
            <w:r w:rsidR="0099488E" w:rsidRPr="00951FBF">
              <w:rPr>
                <w:rStyle w:val="normaltextrun"/>
                <w:rFonts w:ascii="Calibri" w:hAnsi="Calibri" w:cs="Calibri"/>
                <w:sz w:val="22"/>
                <w:szCs w:val="22"/>
              </w:rPr>
              <w:t>xperience in ITIL aligned service delivery.</w:t>
            </w:r>
            <w:r w:rsidR="0099488E"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D" w14:textId="77777777" w:rsidR="0099488E" w:rsidRPr="00951FBF" w:rsidRDefault="0099488E" w:rsidP="0099488E">
            <w:pPr>
              <w:tabs>
                <w:tab w:val="left" w:pos="5940"/>
              </w:tabs>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9E" w14:textId="634C2F8D" w:rsidR="0099488E" w:rsidRPr="00951FBF" w:rsidRDefault="0099488E" w:rsidP="0099488E">
            <w:pPr>
              <w:tabs>
                <w:tab w:val="left" w:pos="5940"/>
              </w:tabs>
              <w:jc w:val="center"/>
              <w:rPr>
                <w:rFonts w:ascii="Calibri" w:hAnsi="Calibri" w:cs="Calibri"/>
                <w:sz w:val="22"/>
                <w:szCs w:val="22"/>
              </w:rPr>
            </w:pPr>
            <w:r w:rsidRPr="00951FBF">
              <w:rPr>
                <w:rFonts w:ascii="Calibri" w:eastAsia="Wingdings" w:hAnsi="Calibri" w:cs="Calibri"/>
                <w:sz w:val="22"/>
                <w:szCs w:val="22"/>
              </w:rPr>
              <w:t>X</w:t>
            </w:r>
          </w:p>
        </w:tc>
      </w:tr>
    </w:tbl>
    <w:p w14:paraId="2C84BDA0" w14:textId="77777777" w:rsidR="006865D9" w:rsidRPr="00951FBF" w:rsidRDefault="006865D9" w:rsidP="00F83AC0">
      <w:pPr>
        <w:jc w:val="both"/>
        <w:rPr>
          <w:rFonts w:ascii="Calibri" w:hAnsi="Calibri" w:cs="Calibri"/>
          <w:sz w:val="22"/>
          <w:szCs w:val="22"/>
        </w:rPr>
      </w:pP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505"/>
        <w:gridCol w:w="1276"/>
        <w:gridCol w:w="1134"/>
      </w:tblGrid>
      <w:tr w:rsidR="003670ED" w:rsidRPr="00951FBF" w14:paraId="2C84BDA5" w14:textId="77777777" w:rsidTr="0049546C">
        <w:tc>
          <w:tcPr>
            <w:tcW w:w="7505" w:type="dxa"/>
            <w:tcBorders>
              <w:bottom w:val="single" w:sz="4" w:space="0" w:color="auto"/>
            </w:tcBorders>
            <w:shd w:val="clear" w:color="auto" w:fill="C6D9F1" w:themeFill="text2" w:themeFillTint="33"/>
            <w:tcMar>
              <w:top w:w="0" w:type="dxa"/>
              <w:left w:w="108" w:type="dxa"/>
              <w:bottom w:w="0" w:type="dxa"/>
              <w:right w:w="108" w:type="dxa"/>
            </w:tcMar>
          </w:tcPr>
          <w:p w14:paraId="2C84BDA2" w14:textId="77777777" w:rsidR="003670ED" w:rsidRPr="00951FBF" w:rsidRDefault="003670ED" w:rsidP="00F83AC0">
            <w:pPr>
              <w:jc w:val="both"/>
              <w:rPr>
                <w:rFonts w:ascii="Calibri" w:hAnsi="Calibri" w:cs="Calibri"/>
                <w:b/>
                <w:sz w:val="22"/>
                <w:szCs w:val="22"/>
              </w:rPr>
            </w:pPr>
            <w:r w:rsidRPr="00951FBF">
              <w:rPr>
                <w:rFonts w:ascii="Calibri" w:hAnsi="Calibri" w:cs="Calibri"/>
                <w:b/>
                <w:sz w:val="22"/>
                <w:szCs w:val="22"/>
              </w:rPr>
              <w:t>Criteria: Skills</w:t>
            </w:r>
            <w:r w:rsidR="00834FD7" w:rsidRPr="00951FBF">
              <w:rPr>
                <w:rFonts w:ascii="Calibri" w:hAnsi="Calibri" w:cs="Calibri"/>
                <w:b/>
                <w:sz w:val="22"/>
                <w:szCs w:val="22"/>
              </w:rPr>
              <w:t xml:space="preserve"> and Aptitudes</w:t>
            </w:r>
          </w:p>
        </w:tc>
        <w:tc>
          <w:tcPr>
            <w:tcW w:w="1276" w:type="dxa"/>
            <w:tcBorders>
              <w:bottom w:val="single" w:sz="4" w:space="0" w:color="auto"/>
            </w:tcBorders>
            <w:shd w:val="clear" w:color="auto" w:fill="C6D9F1" w:themeFill="text2" w:themeFillTint="33"/>
            <w:tcMar>
              <w:top w:w="0" w:type="dxa"/>
              <w:left w:w="108" w:type="dxa"/>
              <w:bottom w:w="0" w:type="dxa"/>
              <w:right w:w="108" w:type="dxa"/>
            </w:tcMar>
          </w:tcPr>
          <w:p w14:paraId="2C84BDA3" w14:textId="77777777" w:rsidR="003670ED" w:rsidRPr="00951FBF" w:rsidRDefault="003670ED" w:rsidP="0010539C">
            <w:pPr>
              <w:jc w:val="center"/>
              <w:rPr>
                <w:rFonts w:ascii="Calibri" w:hAnsi="Calibri" w:cs="Calibri"/>
                <w:b/>
                <w:sz w:val="22"/>
                <w:szCs w:val="22"/>
              </w:rPr>
            </w:pPr>
            <w:r w:rsidRPr="00951FBF">
              <w:rPr>
                <w:rFonts w:ascii="Calibri" w:hAnsi="Calibri" w:cs="Calibri"/>
                <w:b/>
                <w:sz w:val="22"/>
                <w:szCs w:val="22"/>
              </w:rPr>
              <w:t>Essential</w:t>
            </w:r>
          </w:p>
        </w:tc>
        <w:tc>
          <w:tcPr>
            <w:tcW w:w="1134" w:type="dxa"/>
            <w:tcBorders>
              <w:bottom w:val="single" w:sz="4" w:space="0" w:color="auto"/>
            </w:tcBorders>
            <w:shd w:val="clear" w:color="auto" w:fill="C6D9F1" w:themeFill="text2" w:themeFillTint="33"/>
            <w:tcMar>
              <w:top w:w="0" w:type="dxa"/>
              <w:left w:w="108" w:type="dxa"/>
              <w:bottom w:w="0" w:type="dxa"/>
              <w:right w:w="108" w:type="dxa"/>
            </w:tcMar>
          </w:tcPr>
          <w:p w14:paraId="2C84BDA4" w14:textId="77777777" w:rsidR="003670ED" w:rsidRPr="00951FBF" w:rsidRDefault="003670ED" w:rsidP="0010539C">
            <w:pPr>
              <w:jc w:val="center"/>
              <w:rPr>
                <w:rFonts w:ascii="Calibri" w:hAnsi="Calibri" w:cs="Calibri"/>
                <w:b/>
                <w:sz w:val="22"/>
                <w:szCs w:val="22"/>
              </w:rPr>
            </w:pPr>
            <w:r w:rsidRPr="00951FBF">
              <w:rPr>
                <w:rFonts w:ascii="Calibri" w:hAnsi="Calibri" w:cs="Calibri"/>
                <w:b/>
                <w:sz w:val="22"/>
                <w:szCs w:val="22"/>
              </w:rPr>
              <w:t>Desirable</w:t>
            </w:r>
          </w:p>
        </w:tc>
      </w:tr>
      <w:tr w:rsidR="00625E40" w:rsidRPr="00951FBF" w14:paraId="2C84BDAA"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A7" w14:textId="10B2E8C7" w:rsidR="00625E40" w:rsidRPr="00951FBF" w:rsidRDefault="00625E40" w:rsidP="00625E40">
            <w:pPr>
              <w:tabs>
                <w:tab w:val="left" w:pos="5940"/>
              </w:tabs>
              <w:rPr>
                <w:rFonts w:ascii="Calibri" w:hAnsi="Calibri" w:cs="Calibri"/>
                <w:bCs/>
                <w:sz w:val="22"/>
                <w:szCs w:val="22"/>
              </w:rPr>
            </w:pPr>
            <w:r w:rsidRPr="00951FBF">
              <w:rPr>
                <w:rStyle w:val="normaltextrun"/>
                <w:rFonts w:ascii="Calibri" w:hAnsi="Calibri" w:cs="Calibri"/>
                <w:sz w:val="22"/>
                <w:szCs w:val="22"/>
              </w:rPr>
              <w:t xml:space="preserve">Strong leadership skills with the ability to manage, influence and motivate teams in the successful delivery of </w:t>
            </w:r>
            <w:r w:rsidR="009F3388" w:rsidRPr="00951FBF">
              <w:rPr>
                <w:rStyle w:val="normaltextrun"/>
                <w:rFonts w:ascii="Calibri" w:hAnsi="Calibri" w:cs="Calibri"/>
                <w:sz w:val="22"/>
                <w:szCs w:val="22"/>
              </w:rPr>
              <w:t>change</w:t>
            </w:r>
            <w:r w:rsidRPr="00951FBF">
              <w:rPr>
                <w:rStyle w:val="normaltextrun"/>
                <w:rFonts w:ascii="Calibri" w:hAnsi="Calibri" w:cs="Calibri"/>
                <w:sz w:val="22"/>
                <w:szCs w:val="22"/>
              </w:rPr>
              <w:t>.</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A8" w14:textId="39D86111" w:rsidR="00625E40" w:rsidRPr="00951FBF" w:rsidRDefault="00625E40" w:rsidP="00625E40">
            <w:pPr>
              <w:tabs>
                <w:tab w:val="left" w:pos="5940"/>
              </w:tabs>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A9" w14:textId="77777777" w:rsidR="00625E40" w:rsidRPr="00951FBF" w:rsidRDefault="00625E40" w:rsidP="00625E40">
            <w:pPr>
              <w:tabs>
                <w:tab w:val="left" w:pos="5940"/>
              </w:tabs>
              <w:jc w:val="center"/>
              <w:rPr>
                <w:rFonts w:ascii="Calibri" w:hAnsi="Calibri" w:cs="Calibri"/>
                <w:sz w:val="22"/>
                <w:szCs w:val="22"/>
              </w:rPr>
            </w:pPr>
          </w:p>
        </w:tc>
      </w:tr>
      <w:tr w:rsidR="00625E40" w:rsidRPr="00951FBF" w14:paraId="2C84BDAF"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AC" w14:textId="063D2374" w:rsidR="00625E40" w:rsidRPr="00951FBF" w:rsidRDefault="002A2350" w:rsidP="00625E40">
            <w:pPr>
              <w:tabs>
                <w:tab w:val="left" w:pos="5940"/>
              </w:tabs>
              <w:rPr>
                <w:rFonts w:ascii="Calibri" w:hAnsi="Calibri" w:cs="Calibri"/>
                <w:sz w:val="22"/>
                <w:szCs w:val="22"/>
              </w:rPr>
            </w:pPr>
            <w:r w:rsidRPr="00951FBF">
              <w:rPr>
                <w:rFonts w:ascii="Calibri" w:hAnsi="Calibri" w:cs="Calibri"/>
                <w:sz w:val="22"/>
                <w:szCs w:val="22"/>
              </w:rPr>
              <w:t>Effective prioritisation and planning, and the ability to allocate resources both tactically and strategically.</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AD" w14:textId="402E3A70" w:rsidR="00625E40" w:rsidRPr="00951FBF" w:rsidRDefault="00625E40" w:rsidP="00625E40">
            <w:pPr>
              <w:tabs>
                <w:tab w:val="left" w:pos="5940"/>
              </w:tabs>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AE" w14:textId="77777777" w:rsidR="00625E40" w:rsidRPr="00951FBF" w:rsidRDefault="00625E40" w:rsidP="00625E40">
            <w:pPr>
              <w:tabs>
                <w:tab w:val="left" w:pos="5940"/>
              </w:tabs>
              <w:jc w:val="center"/>
              <w:rPr>
                <w:rFonts w:ascii="Calibri" w:hAnsi="Calibri" w:cs="Calibri"/>
                <w:sz w:val="22"/>
                <w:szCs w:val="22"/>
              </w:rPr>
            </w:pPr>
          </w:p>
        </w:tc>
      </w:tr>
      <w:tr w:rsidR="00625E40" w:rsidRPr="00951FBF" w14:paraId="2C84BDB4"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B1" w14:textId="1FDC1441" w:rsidR="00625E40" w:rsidRPr="00951FBF" w:rsidRDefault="00FD1B9A" w:rsidP="00625E40">
            <w:pPr>
              <w:tabs>
                <w:tab w:val="left" w:pos="5940"/>
              </w:tabs>
              <w:rPr>
                <w:rFonts w:ascii="Calibri" w:hAnsi="Calibri" w:cs="Calibri"/>
                <w:sz w:val="22"/>
                <w:szCs w:val="22"/>
              </w:rPr>
            </w:pPr>
            <w:r w:rsidRPr="00951FBF">
              <w:rPr>
                <w:rFonts w:ascii="Calibri" w:hAnsi="Calibri" w:cs="Calibri"/>
                <w:sz w:val="22"/>
                <w:szCs w:val="22"/>
              </w:rPr>
              <w:t>Passionate about digital innovation and transformation, and up to date with the latest trends and technologies in the digital space.</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2" w14:textId="271CA48F" w:rsidR="00625E40" w:rsidRPr="00951FBF" w:rsidRDefault="00625E40" w:rsidP="00625E40">
            <w:pPr>
              <w:tabs>
                <w:tab w:val="left" w:pos="5940"/>
              </w:tabs>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3" w14:textId="77777777" w:rsidR="00625E40" w:rsidRPr="00951FBF" w:rsidRDefault="00625E40" w:rsidP="00625E40">
            <w:pPr>
              <w:tabs>
                <w:tab w:val="left" w:pos="5940"/>
              </w:tabs>
              <w:jc w:val="center"/>
              <w:rPr>
                <w:rFonts w:ascii="Calibri" w:hAnsi="Calibri" w:cs="Calibri"/>
                <w:sz w:val="22"/>
                <w:szCs w:val="22"/>
              </w:rPr>
            </w:pPr>
          </w:p>
        </w:tc>
      </w:tr>
      <w:tr w:rsidR="00FD1B9A" w:rsidRPr="00951FBF" w14:paraId="1217E481"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47D24" w14:textId="35EEF904" w:rsidR="00FD1B9A" w:rsidRPr="00951FBF" w:rsidRDefault="005311C7" w:rsidP="00625E40">
            <w:pPr>
              <w:rPr>
                <w:rStyle w:val="normaltextrun"/>
                <w:rFonts w:ascii="Calibri" w:hAnsi="Calibri" w:cs="Calibri"/>
                <w:sz w:val="22"/>
                <w:szCs w:val="22"/>
              </w:rPr>
            </w:pPr>
            <w:r w:rsidRPr="00951FBF">
              <w:rPr>
                <w:rStyle w:val="normaltextrun"/>
                <w:rFonts w:ascii="Calibri" w:hAnsi="Calibri" w:cs="Calibri"/>
                <w:sz w:val="22"/>
                <w:szCs w:val="22"/>
              </w:rPr>
              <w:t>Awareness of current issues in the Higher Education sector and how institutions are using digital technology and agile methods to resolve them.</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21B63B" w14:textId="77777777" w:rsidR="00FD1B9A" w:rsidRPr="00951FBF" w:rsidRDefault="00FD1B9A" w:rsidP="00625E40">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8BB58" w14:textId="63BEA9DA" w:rsidR="00FD1B9A" w:rsidRPr="00951FBF" w:rsidRDefault="00E121D6" w:rsidP="00625E40">
            <w:pPr>
              <w:jc w:val="center"/>
              <w:rPr>
                <w:rFonts w:ascii="Calibri" w:hAnsi="Calibri" w:cs="Calibri"/>
                <w:color w:val="000000"/>
                <w:sz w:val="22"/>
                <w:szCs w:val="22"/>
                <w:lang w:eastAsia="en-GB"/>
              </w:rPr>
            </w:pPr>
            <w:r w:rsidRPr="00951FBF">
              <w:rPr>
                <w:rFonts w:ascii="Calibri" w:hAnsi="Calibri" w:cs="Calibri"/>
                <w:color w:val="000000"/>
                <w:sz w:val="22"/>
                <w:szCs w:val="22"/>
                <w:lang w:eastAsia="en-GB"/>
              </w:rPr>
              <w:t>X</w:t>
            </w:r>
          </w:p>
        </w:tc>
      </w:tr>
      <w:tr w:rsidR="00625E40" w:rsidRPr="00951FBF" w14:paraId="2C84BDB9"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B6" w14:textId="7727974B" w:rsidR="00625E40" w:rsidRPr="00951FBF" w:rsidRDefault="00625E40" w:rsidP="00625E40">
            <w:pPr>
              <w:rPr>
                <w:rFonts w:ascii="Calibri" w:hAnsi="Calibri" w:cs="Calibri"/>
                <w:bCs/>
                <w:sz w:val="22"/>
                <w:szCs w:val="22"/>
              </w:rPr>
            </w:pPr>
            <w:r w:rsidRPr="00951FBF">
              <w:rPr>
                <w:rStyle w:val="normaltextrun"/>
                <w:rFonts w:ascii="Calibri" w:hAnsi="Calibri" w:cs="Calibri"/>
                <w:sz w:val="22"/>
                <w:szCs w:val="22"/>
              </w:rPr>
              <w:t>Ability to multi-task and prioritise effectively, strong sense of urgency</w:t>
            </w:r>
            <w:r w:rsidRPr="00951FBF">
              <w:rPr>
                <w:rStyle w:val="eop"/>
                <w:rFonts w:ascii="Calibri" w:hAnsi="Calibri" w:cs="Calibri"/>
                <w:sz w:val="22"/>
                <w:szCs w:val="22"/>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7" w14:textId="4318AD4C" w:rsidR="00625E40" w:rsidRPr="00951FBF" w:rsidRDefault="00625E40" w:rsidP="00625E40">
            <w:pPr>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8" w14:textId="77777777" w:rsidR="00625E40" w:rsidRPr="00951FBF" w:rsidRDefault="00625E40" w:rsidP="00625E40">
            <w:pPr>
              <w:jc w:val="center"/>
              <w:rPr>
                <w:rFonts w:ascii="Calibri" w:hAnsi="Calibri" w:cs="Calibri"/>
                <w:color w:val="000000"/>
                <w:sz w:val="22"/>
                <w:szCs w:val="22"/>
                <w:lang w:eastAsia="en-GB"/>
              </w:rPr>
            </w:pPr>
          </w:p>
        </w:tc>
      </w:tr>
      <w:tr w:rsidR="00625E40" w:rsidRPr="00951FBF" w14:paraId="2C84BDBE"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BB" w14:textId="63CE129D" w:rsidR="00625E40" w:rsidRPr="00951FBF" w:rsidRDefault="005311C7" w:rsidP="00625E40">
            <w:pPr>
              <w:rPr>
                <w:rFonts w:ascii="Calibri" w:hAnsi="Calibri" w:cs="Calibri"/>
                <w:bCs/>
                <w:sz w:val="22"/>
                <w:szCs w:val="22"/>
              </w:rPr>
            </w:pPr>
            <w:r w:rsidRPr="00951FBF">
              <w:rPr>
                <w:rStyle w:val="normaltextrun"/>
                <w:rFonts w:ascii="Calibri" w:hAnsi="Calibri" w:cs="Calibri"/>
                <w:sz w:val="22"/>
                <w:szCs w:val="22"/>
              </w:rPr>
              <w:t>Excellent communication, presentation, negotiation, and stakeholder management skills.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C" w14:textId="0518CB32" w:rsidR="00625E40" w:rsidRPr="00951FBF" w:rsidRDefault="00625E40" w:rsidP="00625E40">
            <w:pPr>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BD" w14:textId="77777777" w:rsidR="00625E40" w:rsidRPr="00951FBF" w:rsidRDefault="00625E40" w:rsidP="00625E40">
            <w:pPr>
              <w:jc w:val="center"/>
              <w:rPr>
                <w:rFonts w:ascii="Calibri" w:hAnsi="Calibri" w:cs="Calibri"/>
                <w:color w:val="000000"/>
                <w:sz w:val="22"/>
                <w:szCs w:val="22"/>
                <w:lang w:eastAsia="en-GB"/>
              </w:rPr>
            </w:pPr>
          </w:p>
        </w:tc>
      </w:tr>
      <w:tr w:rsidR="00625E40" w:rsidRPr="00951FBF" w14:paraId="2C84BDC3"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4BDC0" w14:textId="792E7364" w:rsidR="00625E40" w:rsidRPr="00951FBF" w:rsidRDefault="00625E40" w:rsidP="00625E40">
            <w:pPr>
              <w:rPr>
                <w:rFonts w:ascii="Calibri" w:hAnsi="Calibri" w:cs="Calibri"/>
                <w:bCs/>
                <w:sz w:val="22"/>
                <w:szCs w:val="22"/>
              </w:rPr>
            </w:pPr>
            <w:r w:rsidRPr="00951FBF">
              <w:rPr>
                <w:rStyle w:val="normaltextrun"/>
                <w:rFonts w:ascii="Calibri" w:hAnsi="Calibri" w:cs="Calibri"/>
                <w:sz w:val="22"/>
                <w:szCs w:val="22"/>
              </w:rPr>
              <w:t>Ability to explain complex issues to both technical and non-technical audience</w:t>
            </w:r>
            <w:r w:rsidR="00BD5CB0" w:rsidRPr="00951FBF">
              <w:rPr>
                <w:rStyle w:val="normaltextrun"/>
                <w:rFonts w:ascii="Calibri" w:hAnsi="Calibri" w:cs="Calibri"/>
                <w:sz w:val="22"/>
                <w:szCs w:val="22"/>
              </w:rPr>
              <w:t>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C1" w14:textId="32CA2441" w:rsidR="00625E40" w:rsidRPr="00951FBF" w:rsidRDefault="00625E40" w:rsidP="00625E40">
            <w:pPr>
              <w:jc w:val="center"/>
              <w:rPr>
                <w:rFonts w:ascii="Calibri"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84BDC2" w14:textId="77777777" w:rsidR="00625E40" w:rsidRPr="00951FBF" w:rsidRDefault="00625E40" w:rsidP="00625E40">
            <w:pPr>
              <w:jc w:val="center"/>
              <w:rPr>
                <w:rFonts w:ascii="Calibri" w:hAnsi="Calibri" w:cs="Calibri"/>
                <w:color w:val="000000"/>
                <w:sz w:val="22"/>
                <w:szCs w:val="22"/>
                <w:lang w:eastAsia="en-GB"/>
              </w:rPr>
            </w:pPr>
          </w:p>
        </w:tc>
      </w:tr>
      <w:tr w:rsidR="00E121D6" w:rsidRPr="00951FBF" w14:paraId="255DB09B"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93EB3" w14:textId="5601930A" w:rsidR="00E121D6" w:rsidRPr="00951FBF" w:rsidRDefault="00E121D6" w:rsidP="00625E40">
            <w:pPr>
              <w:rPr>
                <w:rFonts w:ascii="Calibri" w:hAnsi="Calibri" w:cs="Calibri"/>
                <w:sz w:val="22"/>
                <w:szCs w:val="22"/>
              </w:rPr>
            </w:pPr>
            <w:r w:rsidRPr="00951FBF">
              <w:rPr>
                <w:rFonts w:ascii="Calibri" w:hAnsi="Calibri" w:cs="Calibri"/>
                <w:sz w:val="22"/>
                <w:szCs w:val="22"/>
              </w:rPr>
              <w:t xml:space="preserve">Ability to think strategically, analytically, and </w:t>
            </w:r>
            <w:r w:rsidR="00FF215E">
              <w:rPr>
                <w:rFonts w:ascii="Calibri" w:hAnsi="Calibri" w:cs="Calibri"/>
                <w:sz w:val="22"/>
                <w:szCs w:val="22"/>
              </w:rPr>
              <w:t xml:space="preserve">to </w:t>
            </w:r>
            <w:r w:rsidRPr="00951FBF">
              <w:rPr>
                <w:rFonts w:ascii="Calibri" w:hAnsi="Calibri" w:cs="Calibri"/>
                <w:sz w:val="22"/>
                <w:szCs w:val="22"/>
              </w:rPr>
              <w:t xml:space="preserve">creatively solve complex problems </w:t>
            </w:r>
            <w:r w:rsidR="00C93484">
              <w:rPr>
                <w:rFonts w:ascii="Calibri" w:hAnsi="Calibri" w:cs="Calibri"/>
                <w:sz w:val="22"/>
                <w:szCs w:val="22"/>
              </w:rPr>
              <w:t xml:space="preserve">and make </w:t>
            </w:r>
            <w:r w:rsidRPr="00951FBF">
              <w:rPr>
                <w:rFonts w:ascii="Calibri" w:hAnsi="Calibri" w:cs="Calibri"/>
                <w:sz w:val="22"/>
                <w:szCs w:val="22"/>
              </w:rPr>
              <w:t>data informed decisions.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871DE1" w14:textId="0DD5F257" w:rsidR="00E121D6" w:rsidRPr="00951FBF" w:rsidRDefault="00E121D6" w:rsidP="00625E40">
            <w:pPr>
              <w:jc w:val="center"/>
              <w:rPr>
                <w:rFonts w:ascii="Calibri" w:eastAsia="Wingdings" w:hAnsi="Calibri" w:cs="Calibri"/>
                <w:sz w:val="22"/>
                <w:szCs w:val="22"/>
              </w:rPr>
            </w:pPr>
            <w:r w:rsidRPr="00951FBF">
              <w:rPr>
                <w:rFonts w:ascii="Calibri" w:eastAsia="Wingdings" w:hAnsi="Calibri" w:cs="Calibri"/>
                <w:sz w:val="22"/>
                <w:szCs w:val="22"/>
              </w:rPr>
              <w:t>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20885" w14:textId="77777777" w:rsidR="00E121D6" w:rsidRPr="00951FBF" w:rsidRDefault="00E121D6" w:rsidP="00625E40">
            <w:pPr>
              <w:jc w:val="center"/>
              <w:rPr>
                <w:rFonts w:ascii="Calibri" w:hAnsi="Calibri" w:cs="Calibri"/>
                <w:color w:val="000000"/>
                <w:sz w:val="22"/>
                <w:szCs w:val="22"/>
                <w:lang w:eastAsia="en-GB"/>
              </w:rPr>
            </w:pPr>
          </w:p>
        </w:tc>
      </w:tr>
      <w:tr w:rsidR="00BD0C9D" w:rsidRPr="00951FBF" w14:paraId="2E2FDD61" w14:textId="77777777" w:rsidTr="0049546C">
        <w:tc>
          <w:tcPr>
            <w:tcW w:w="7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5B174" w14:textId="0271D1A6" w:rsidR="00BD0C9D" w:rsidRPr="00951FBF" w:rsidRDefault="00BD0C9D" w:rsidP="00625E40">
            <w:pPr>
              <w:rPr>
                <w:rStyle w:val="normaltextrun"/>
                <w:rFonts w:ascii="Calibri" w:hAnsi="Calibri" w:cs="Calibri"/>
                <w:sz w:val="22"/>
                <w:szCs w:val="22"/>
              </w:rPr>
            </w:pPr>
            <w:r w:rsidRPr="00951FBF">
              <w:rPr>
                <w:rFonts w:ascii="Calibri" w:hAnsi="Calibri" w:cs="Calibri"/>
                <w:sz w:val="22"/>
                <w:szCs w:val="22"/>
              </w:rPr>
              <w:t>Foundational understanding of AI and ability to identify &amp; exploit opportunities.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257580" w14:textId="77777777" w:rsidR="00BD0C9D" w:rsidRPr="00951FBF" w:rsidRDefault="00BD0C9D" w:rsidP="00625E40">
            <w:pPr>
              <w:jc w:val="center"/>
              <w:rPr>
                <w:rFonts w:ascii="Calibri" w:eastAsia="Wingdings"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9787B" w14:textId="1F124BC2" w:rsidR="00BD0C9D" w:rsidRPr="00951FBF" w:rsidRDefault="00BD0C9D" w:rsidP="00625E40">
            <w:pPr>
              <w:jc w:val="center"/>
              <w:rPr>
                <w:rFonts w:ascii="Calibri" w:hAnsi="Calibri" w:cs="Calibri"/>
                <w:color w:val="000000"/>
                <w:sz w:val="22"/>
                <w:szCs w:val="22"/>
                <w:lang w:eastAsia="en-GB"/>
              </w:rPr>
            </w:pPr>
            <w:r w:rsidRPr="00951FBF">
              <w:rPr>
                <w:rFonts w:ascii="Calibri" w:hAnsi="Calibri" w:cs="Calibri"/>
                <w:color w:val="000000"/>
                <w:sz w:val="22"/>
                <w:szCs w:val="22"/>
                <w:lang w:eastAsia="en-GB"/>
              </w:rPr>
              <w:t>X</w:t>
            </w:r>
          </w:p>
        </w:tc>
      </w:tr>
    </w:tbl>
    <w:p w14:paraId="2C84BDD3" w14:textId="77777777" w:rsidR="003670ED" w:rsidRPr="00951FBF" w:rsidRDefault="003670ED" w:rsidP="00F83AC0">
      <w:pPr>
        <w:jc w:val="both"/>
        <w:rPr>
          <w:rFonts w:ascii="Calibri" w:hAnsi="Calibri" w:cs="Calibri"/>
          <w:sz w:val="22"/>
          <w:szCs w:val="22"/>
        </w:rPr>
      </w:pPr>
    </w:p>
    <w:p w14:paraId="61A8F4ED" w14:textId="751DA1F6" w:rsidR="00D10946" w:rsidRPr="00951FBF" w:rsidRDefault="00D10946">
      <w:pPr>
        <w:rPr>
          <w:rFonts w:ascii="Calibri" w:hAnsi="Calibri" w:cs="Calibri"/>
          <w:sz w:val="22"/>
          <w:szCs w:val="22"/>
        </w:rPr>
      </w:pPr>
      <w:r w:rsidRPr="00951FBF">
        <w:rPr>
          <w:rFonts w:ascii="Calibri" w:hAnsi="Calibri" w:cs="Calibri"/>
          <w:sz w:val="22"/>
          <w:szCs w:val="22"/>
        </w:rPr>
        <w:br w:type="page"/>
      </w:r>
    </w:p>
    <w:tbl>
      <w:tblPr>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259"/>
        <w:gridCol w:w="7656"/>
      </w:tblGrid>
      <w:tr w:rsidR="00B710BB" w:rsidRPr="00951FBF" w14:paraId="360346FC" w14:textId="77777777" w:rsidTr="0049546C">
        <w:tc>
          <w:tcPr>
            <w:tcW w:w="9915" w:type="dxa"/>
            <w:gridSpan w:val="2"/>
            <w:tcBorders>
              <w:top w:val="single" w:sz="6" w:space="0" w:color="auto"/>
              <w:left w:val="single" w:sz="6" w:space="0" w:color="auto"/>
              <w:bottom w:val="single" w:sz="6" w:space="0" w:color="auto"/>
              <w:right w:val="single" w:sz="6" w:space="0" w:color="auto"/>
            </w:tcBorders>
            <w:shd w:val="pct5" w:color="auto" w:fill="auto"/>
            <w:tcMar>
              <w:top w:w="0" w:type="dxa"/>
              <w:left w:w="108" w:type="dxa"/>
              <w:bottom w:w="0" w:type="dxa"/>
              <w:right w:w="108" w:type="dxa"/>
            </w:tcMar>
          </w:tcPr>
          <w:p w14:paraId="29C91A37" w14:textId="5A34A30F"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lastRenderedPageBreak/>
              <w:t xml:space="preserve">Effective </w:t>
            </w:r>
            <w:r w:rsidR="001A11E9" w:rsidRPr="00951FBF">
              <w:rPr>
                <w:rFonts w:ascii="Calibri" w:hAnsi="Calibri" w:cs="Calibri"/>
                <w:b/>
                <w:sz w:val="22"/>
                <w:szCs w:val="22"/>
                <w:lang w:val="en-US"/>
              </w:rPr>
              <w:t>Behaviors</w:t>
            </w:r>
            <w:r w:rsidRPr="00951FBF">
              <w:rPr>
                <w:rFonts w:ascii="Calibri" w:hAnsi="Calibri" w:cs="Calibri"/>
                <w:b/>
                <w:sz w:val="22"/>
                <w:szCs w:val="22"/>
                <w:lang w:val="en-US"/>
              </w:rPr>
              <w:t>*</w:t>
            </w:r>
          </w:p>
          <w:p w14:paraId="22FF7BF6" w14:textId="77777777" w:rsidR="00B710BB" w:rsidRPr="00951FBF" w:rsidRDefault="00B710BB">
            <w:pPr>
              <w:rPr>
                <w:rFonts w:ascii="Calibri" w:hAnsi="Calibri" w:cs="Calibri"/>
                <w:b/>
                <w:sz w:val="22"/>
                <w:szCs w:val="22"/>
                <w:lang w:val="en-US"/>
              </w:rPr>
            </w:pPr>
          </w:p>
          <w:p w14:paraId="7F6131FF"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 xml:space="preserve">To be most effective in this role the University has identified a set of effective </w:t>
            </w:r>
            <w:r w:rsidR="001A11E9" w:rsidRPr="00951FBF">
              <w:rPr>
                <w:rFonts w:ascii="Calibri" w:hAnsi="Calibri" w:cs="Calibri"/>
                <w:b/>
                <w:sz w:val="22"/>
                <w:szCs w:val="22"/>
                <w:lang w:val="en-US"/>
              </w:rPr>
              <w:t>behaviors</w:t>
            </w:r>
            <w:r w:rsidRPr="00951FBF">
              <w:rPr>
                <w:rFonts w:ascii="Calibri" w:hAnsi="Calibri" w:cs="Calibri"/>
                <w:b/>
                <w:sz w:val="22"/>
                <w:szCs w:val="22"/>
                <w:lang w:val="en-US"/>
              </w:rPr>
              <w:t xml:space="preserve">.  These </w:t>
            </w:r>
            <w:r w:rsidR="001A11E9" w:rsidRPr="00951FBF">
              <w:rPr>
                <w:rFonts w:ascii="Calibri" w:hAnsi="Calibri" w:cs="Calibri"/>
                <w:b/>
                <w:sz w:val="22"/>
                <w:szCs w:val="22"/>
                <w:lang w:val="en-US"/>
              </w:rPr>
              <w:t>behaviors</w:t>
            </w:r>
            <w:r w:rsidRPr="00951FBF">
              <w:rPr>
                <w:rFonts w:ascii="Calibri" w:hAnsi="Calibri" w:cs="Calibri"/>
                <w:b/>
                <w:sz w:val="22"/>
                <w:szCs w:val="22"/>
                <w:lang w:val="en-US"/>
              </w:rPr>
              <w:t xml:space="preserve"> do not examine technical competence, rather they identify the </w:t>
            </w:r>
            <w:r w:rsidR="001A11E9" w:rsidRPr="00951FBF">
              <w:rPr>
                <w:rFonts w:ascii="Calibri" w:hAnsi="Calibri" w:cs="Calibri"/>
                <w:b/>
                <w:sz w:val="22"/>
                <w:szCs w:val="22"/>
                <w:lang w:val="en-US"/>
              </w:rPr>
              <w:t>behavior</w:t>
            </w:r>
            <w:r w:rsidRPr="00951FBF">
              <w:rPr>
                <w:rFonts w:ascii="Calibri" w:hAnsi="Calibri" w:cs="Calibri"/>
                <w:b/>
                <w:sz w:val="22"/>
                <w:szCs w:val="22"/>
                <w:lang w:val="en-US"/>
              </w:rPr>
              <w:t xml:space="preserve"> patterns that are valued due to them being consistent with high performance across the </w:t>
            </w:r>
            <w:r w:rsidR="001A11E9" w:rsidRPr="00951FBF">
              <w:rPr>
                <w:rFonts w:ascii="Calibri" w:hAnsi="Calibri" w:cs="Calibri"/>
                <w:b/>
                <w:sz w:val="22"/>
                <w:szCs w:val="22"/>
                <w:lang w:val="en-US"/>
              </w:rPr>
              <w:t>organization</w:t>
            </w:r>
            <w:r w:rsidRPr="00951FBF">
              <w:rPr>
                <w:rFonts w:ascii="Calibri" w:hAnsi="Calibri" w:cs="Calibri"/>
                <w:b/>
                <w:sz w:val="22"/>
                <w:szCs w:val="22"/>
                <w:lang w:val="en-US"/>
              </w:rPr>
              <w:t xml:space="preserve">.  This table identifies how </w:t>
            </w:r>
            <w:r w:rsidR="001A11E9" w:rsidRPr="00951FBF">
              <w:rPr>
                <w:rFonts w:ascii="Calibri" w:hAnsi="Calibri" w:cs="Calibri"/>
                <w:b/>
                <w:sz w:val="22"/>
                <w:szCs w:val="22"/>
                <w:lang w:val="en-US"/>
              </w:rPr>
              <w:t>EBF</w:t>
            </w:r>
            <w:r w:rsidRPr="00951FBF">
              <w:rPr>
                <w:rFonts w:ascii="Calibri" w:hAnsi="Calibri" w:cs="Calibri"/>
                <w:b/>
                <w:sz w:val="22"/>
                <w:szCs w:val="22"/>
                <w:lang w:val="en-US"/>
              </w:rPr>
              <w:t xml:space="preserve"> applies to this specific role:</w:t>
            </w:r>
          </w:p>
          <w:p w14:paraId="3E4346E3" w14:textId="7EC302FE" w:rsidR="00D10946" w:rsidRPr="00951FBF" w:rsidRDefault="00D10946">
            <w:pPr>
              <w:rPr>
                <w:rFonts w:ascii="Calibri" w:hAnsi="Calibri" w:cs="Calibri"/>
                <w:b/>
                <w:sz w:val="22"/>
                <w:szCs w:val="22"/>
                <w:lang w:val="en-US"/>
              </w:rPr>
            </w:pPr>
          </w:p>
        </w:tc>
      </w:tr>
      <w:tr w:rsidR="00B710BB" w:rsidRPr="00951FBF" w14:paraId="567DF164" w14:textId="77777777" w:rsidTr="0049546C">
        <w:trPr>
          <w:trHeight w:val="1990"/>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36C70731"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 xml:space="preserve">Managing self and </w:t>
            </w:r>
          </w:p>
          <w:p w14:paraId="0C6BADE2"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personal skills:</w:t>
            </w:r>
          </w:p>
          <w:p w14:paraId="19FA6ABB"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DD412E"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Acts as a role model to others by setting high personal standards in both verbal and non-verbal communication</w:t>
            </w:r>
          </w:p>
          <w:p w14:paraId="611A52DB"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Respects confidentiality and demonstrates sensitivity when dealing with team issues</w:t>
            </w:r>
          </w:p>
          <w:p w14:paraId="49E990E5"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Ensures regular, clear and consistent communication </w:t>
            </w:r>
          </w:p>
          <w:p w14:paraId="20688C44"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Fosters an open, transparent working environment</w:t>
            </w:r>
          </w:p>
          <w:p w14:paraId="65D9D5D5"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Treats all members of the team with fairness and equity</w:t>
            </w:r>
          </w:p>
          <w:p w14:paraId="70ED3101" w14:textId="77777777" w:rsidR="00B710BB" w:rsidRPr="00951FBF" w:rsidRDefault="00B710BB" w:rsidP="00B710BB">
            <w:pPr>
              <w:pStyle w:val="ListParagraph"/>
              <w:numPr>
                <w:ilvl w:val="0"/>
                <w:numId w:val="13"/>
              </w:numPr>
              <w:ind w:left="227" w:hanging="227"/>
              <w:rPr>
                <w:rFonts w:ascii="Calibri" w:hAnsi="Calibri" w:cs="Calibri"/>
                <w:b/>
                <w:sz w:val="22"/>
                <w:szCs w:val="22"/>
                <w:lang w:val="en-US"/>
              </w:rPr>
            </w:pPr>
            <w:r w:rsidRPr="00951FBF">
              <w:rPr>
                <w:rFonts w:ascii="Calibri" w:hAnsi="Calibri" w:cs="Calibri"/>
                <w:sz w:val="22"/>
                <w:szCs w:val="22"/>
                <w:lang w:val="en-US" w:eastAsia="en-GB"/>
              </w:rPr>
              <w:t>Develops an awareness of the wellbeing of all members of the team</w:t>
            </w:r>
            <w:r w:rsidRPr="00951FBF">
              <w:rPr>
                <w:rFonts w:ascii="Calibri" w:hAnsi="Calibri" w:cs="Calibri"/>
                <w:sz w:val="22"/>
                <w:szCs w:val="22"/>
                <w:lang w:val="en-US"/>
              </w:rPr>
              <w:t xml:space="preserve"> </w:t>
            </w:r>
          </w:p>
        </w:tc>
      </w:tr>
      <w:tr w:rsidR="00B710BB" w:rsidRPr="00951FBF" w14:paraId="568B3C7A" w14:textId="77777777" w:rsidTr="0049546C">
        <w:trPr>
          <w:trHeight w:val="2841"/>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38A27740"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Delivering excellent service:</w:t>
            </w:r>
          </w:p>
          <w:p w14:paraId="4BC597A2"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570355" w14:textId="787B47B6"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Listen with empathy, questions and clarifies </w:t>
            </w:r>
            <w:r w:rsidR="003F0250" w:rsidRPr="00951FBF">
              <w:rPr>
                <w:rFonts w:ascii="Calibri" w:hAnsi="Calibri" w:cs="Calibri"/>
                <w:sz w:val="22"/>
                <w:szCs w:val="22"/>
                <w:lang w:val="en-US" w:eastAsia="en-GB"/>
              </w:rPr>
              <w:t>to</w:t>
            </w:r>
            <w:r w:rsidRPr="00951FBF">
              <w:rPr>
                <w:rFonts w:ascii="Calibri" w:hAnsi="Calibri" w:cs="Calibri"/>
                <w:sz w:val="22"/>
                <w:szCs w:val="22"/>
                <w:lang w:val="en-US" w:eastAsia="en-GB"/>
              </w:rPr>
              <w:t xml:space="preserve"> understand the needs of others</w:t>
            </w:r>
          </w:p>
          <w:p w14:paraId="0327B9C9" w14:textId="2E06AFF0"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Tailor communication to meet the needs of stakeholders</w:t>
            </w:r>
          </w:p>
          <w:p w14:paraId="260F08B2"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Uses feedback to drive improvements</w:t>
            </w:r>
          </w:p>
          <w:p w14:paraId="29CD62BE"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Fosters a continuous improvement philosophy</w:t>
            </w:r>
          </w:p>
          <w:p w14:paraId="4751E7D8"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 xml:space="preserve">Demonstrates commitment to consistent service standards and on-going service improvement </w:t>
            </w:r>
          </w:p>
          <w:p w14:paraId="2C3814A0"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Embeds a culture of continual reflection and improvement in team practices</w:t>
            </w:r>
          </w:p>
          <w:p w14:paraId="7E7BF8B7"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Shares knowledge and trains others</w:t>
            </w:r>
          </w:p>
          <w:p w14:paraId="75018654" w14:textId="294A9A1A"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Understands the operational plans that support the achievement of strategic goals and how these fits with team objectives</w:t>
            </w:r>
          </w:p>
        </w:tc>
      </w:tr>
      <w:tr w:rsidR="00B710BB" w:rsidRPr="00951FBF" w14:paraId="7BEA0B1C" w14:textId="77777777" w:rsidTr="0049546C">
        <w:trPr>
          <w:trHeight w:val="1437"/>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369BE6D1"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Finding innovative solutions:</w:t>
            </w:r>
          </w:p>
          <w:p w14:paraId="15F2B93E"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B946C8"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Supports others to find their own solutions rather than giving all the answers</w:t>
            </w:r>
          </w:p>
          <w:p w14:paraId="2DDD3688"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Coaches and guides others in developing and implementing innovative solutions, encouraging others to take acceptable risks</w:t>
            </w:r>
          </w:p>
          <w:p w14:paraId="1A81CB03"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Shares learning and experience to facilitate others’ decision making </w:t>
            </w:r>
          </w:p>
          <w:p w14:paraId="0055F022"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Gives others the space and freedom to be creative </w:t>
            </w:r>
          </w:p>
        </w:tc>
      </w:tr>
      <w:tr w:rsidR="00B710BB" w:rsidRPr="00951FBF" w14:paraId="3AF8412A" w14:textId="77777777" w:rsidTr="0049546C">
        <w:trPr>
          <w:trHeight w:val="1715"/>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5CB92B4E"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Embracing change:</w:t>
            </w:r>
          </w:p>
          <w:p w14:paraId="46BF3A69"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309747"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Leads others through times of change with positivity, influence and persuasion</w:t>
            </w:r>
          </w:p>
          <w:p w14:paraId="30283D0F"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Able to articulate the drivers for change</w:t>
            </w:r>
          </w:p>
          <w:p w14:paraId="12BB401E"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Initiates and embraces change, supporting and encouraging others in developing and testing new ideas</w:t>
            </w:r>
          </w:p>
          <w:p w14:paraId="3497864E"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Encourages experimentation and new ways of working</w:t>
            </w:r>
          </w:p>
          <w:p w14:paraId="34083C26" w14:textId="77777777" w:rsidR="00B710BB" w:rsidRPr="00951FBF" w:rsidRDefault="00B710BB" w:rsidP="00B710BB">
            <w:pPr>
              <w:pStyle w:val="ListParagraph"/>
              <w:numPr>
                <w:ilvl w:val="0"/>
                <w:numId w:val="13"/>
              </w:numPr>
              <w:ind w:left="227" w:hanging="227"/>
              <w:rPr>
                <w:rFonts w:ascii="Calibri" w:hAnsi="Calibri" w:cs="Calibri"/>
                <w:sz w:val="22"/>
                <w:szCs w:val="22"/>
                <w:lang w:val="en-US"/>
              </w:rPr>
            </w:pPr>
            <w:r w:rsidRPr="00951FBF">
              <w:rPr>
                <w:rFonts w:ascii="Calibri" w:hAnsi="Calibri" w:cs="Calibri"/>
                <w:sz w:val="22"/>
                <w:szCs w:val="22"/>
                <w:lang w:val="en-US" w:eastAsia="en-GB"/>
              </w:rPr>
              <w:t>Adapts approach to respond to changes within and outside the University</w:t>
            </w:r>
            <w:r w:rsidRPr="00951FBF">
              <w:rPr>
                <w:rFonts w:ascii="Calibri" w:hAnsi="Calibri" w:cs="Calibri"/>
                <w:sz w:val="22"/>
                <w:szCs w:val="22"/>
                <w:lang w:val="en-US"/>
              </w:rPr>
              <w:t xml:space="preserve"> </w:t>
            </w:r>
          </w:p>
        </w:tc>
      </w:tr>
      <w:tr w:rsidR="00B710BB" w:rsidRPr="00951FBF" w14:paraId="74AFAFCA" w14:textId="77777777" w:rsidTr="0049546C">
        <w:trPr>
          <w:trHeight w:val="2138"/>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60E8CD69"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Using resources:</w:t>
            </w:r>
          </w:p>
          <w:p w14:paraId="5E1D1739" w14:textId="77777777" w:rsidR="00B710BB" w:rsidRPr="00951FBF" w:rsidRDefault="00B710BB">
            <w:pPr>
              <w:rPr>
                <w:rFonts w:ascii="Calibri" w:hAnsi="Calibri" w:cs="Calibri"/>
                <w:sz w:val="22"/>
                <w:szCs w:val="22"/>
                <w:lang w:val="en-US"/>
              </w:rPr>
            </w:pP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10DCFF"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 xml:space="preserve">Is perceptive in identifying the information and knowledge people need and why they need it </w:t>
            </w:r>
          </w:p>
          <w:p w14:paraId="2AFADCB5"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Draws on others’ knowledge, skills and experience</w:t>
            </w:r>
          </w:p>
          <w:p w14:paraId="74F1DCD3" w14:textId="24EF135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Liaises outside of immediate work area to maximize use of resources within the University</w:t>
            </w:r>
          </w:p>
          <w:p w14:paraId="7DB17905"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Deploys resources efficiently, at the right levels, delegating appropriately</w:t>
            </w:r>
          </w:p>
          <w:p w14:paraId="1C7CA416" w14:textId="77777777" w:rsidR="00B710BB" w:rsidRPr="00951FBF" w:rsidRDefault="00B710BB" w:rsidP="00B710BB">
            <w:pPr>
              <w:pStyle w:val="Default"/>
              <w:numPr>
                <w:ilvl w:val="0"/>
                <w:numId w:val="13"/>
              </w:numPr>
              <w:ind w:left="227" w:hanging="227"/>
              <w:rPr>
                <w:rFonts w:ascii="Calibri" w:hAnsi="Calibri" w:cs="Calibri"/>
                <w:color w:val="auto"/>
                <w:sz w:val="22"/>
                <w:szCs w:val="22"/>
                <w:lang w:val="en-US" w:eastAsia="en-US"/>
              </w:rPr>
            </w:pPr>
            <w:r w:rsidRPr="00951FBF">
              <w:rPr>
                <w:rFonts w:ascii="Calibri" w:hAnsi="Calibri" w:cs="Calibri"/>
                <w:color w:val="auto"/>
                <w:sz w:val="22"/>
                <w:szCs w:val="22"/>
                <w:lang w:val="en-US" w:eastAsia="en-US"/>
              </w:rPr>
              <w:t xml:space="preserve">Considers costs as part of the equation when planning a development </w:t>
            </w:r>
          </w:p>
        </w:tc>
      </w:tr>
      <w:tr w:rsidR="00B710BB" w:rsidRPr="00951FBF" w14:paraId="3AC9F258" w14:textId="77777777" w:rsidTr="0049546C">
        <w:trPr>
          <w:trHeight w:val="1858"/>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12F7C362"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lastRenderedPageBreak/>
              <w:t>Engaging with the big picture:</w:t>
            </w:r>
          </w:p>
          <w:p w14:paraId="460F48C3"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674997"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Understands the link between University and Faculty strategy, setting individual and team objectives accordingly</w:t>
            </w:r>
          </w:p>
          <w:p w14:paraId="3C7EFD26" w14:textId="07A31F22"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Proactively builds and utilizes networks with colleagues across the University</w:t>
            </w:r>
          </w:p>
          <w:p w14:paraId="6EC265BB"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Understands different perspectives and ways of working</w:t>
            </w:r>
          </w:p>
          <w:p w14:paraId="32C5A95A"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Can clearly articulate the context within which the team is operating</w:t>
            </w:r>
          </w:p>
          <w:p w14:paraId="63FEA341"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Takes an active interest in what is happening more widely in the University and informs others where appropriate</w:t>
            </w:r>
          </w:p>
        </w:tc>
      </w:tr>
      <w:tr w:rsidR="00B710BB" w:rsidRPr="00951FBF" w14:paraId="64BE49C6" w14:textId="77777777" w:rsidTr="0049546C">
        <w:trPr>
          <w:trHeight w:val="2479"/>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7062EBDD"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Developing self and others:</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FF6B95"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Gives and receives constructive feedback as part of normal day-to-day work activity</w:t>
            </w:r>
          </w:p>
          <w:p w14:paraId="6ACEF4FD"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Celebrates team successes, acknowledging the contributions of others</w:t>
            </w:r>
          </w:p>
          <w:p w14:paraId="20998127"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Plans for the effective development of others, providing opportunities in an equitable manner</w:t>
            </w:r>
          </w:p>
          <w:p w14:paraId="3BFC76BB"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Chairs team meetings effectively, ensuring everyone has an opportunity to contribute</w:t>
            </w:r>
          </w:p>
          <w:p w14:paraId="5F63BB4C"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Provides creative work opportunities to stretch, empower and develop team members</w:t>
            </w:r>
          </w:p>
          <w:p w14:paraId="10154ADF"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Is self-starting, motivated, and self-aware</w:t>
            </w:r>
          </w:p>
          <w:p w14:paraId="1BE614F2"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Identifies, celebrates and encourages the strengths of individuals in the team and works on effectively addressing areas for improvement</w:t>
            </w:r>
          </w:p>
        </w:tc>
      </w:tr>
      <w:tr w:rsidR="00B710BB" w:rsidRPr="00951FBF" w14:paraId="253FC339" w14:textId="77777777" w:rsidTr="0049546C">
        <w:trPr>
          <w:trHeight w:val="2984"/>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7321242B"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Working with people:</w:t>
            </w:r>
          </w:p>
          <w:p w14:paraId="59756D65"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2AB90"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Co-operates willingly to support the achievement of team goals</w:t>
            </w:r>
          </w:p>
          <w:p w14:paraId="60AC6E0E"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Understands a range of perspectives to help reach agreement</w:t>
            </w:r>
          </w:p>
          <w:p w14:paraId="5206F882"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Communicates effectively by sharing relevant information and keeping others informed</w:t>
            </w:r>
          </w:p>
          <w:p w14:paraId="707882DE" w14:textId="041E314A"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Recognizes and respects the roles, responsibilities, interests and concerns of colleagues and stakeholders</w:t>
            </w:r>
          </w:p>
          <w:p w14:paraId="5A417136"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Surfaces and addresses conflicts early to quickly reach resolutions</w:t>
            </w:r>
          </w:p>
          <w:p w14:paraId="1BA11A7B" w14:textId="1093AAFA"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Demonstrates honesty and integrity by sharing credit with others</w:t>
            </w:r>
          </w:p>
          <w:p w14:paraId="0E81AFD0" w14:textId="4B9001D6"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Adapts communication style to foster positive relationships</w:t>
            </w:r>
          </w:p>
          <w:p w14:paraId="20426AD9"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Celebrates the successes of others</w:t>
            </w:r>
          </w:p>
          <w:p w14:paraId="18D95708" w14:textId="1FF48643"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Deals with complaints </w:t>
            </w:r>
            <w:r w:rsidR="00C53709" w:rsidRPr="00951FBF">
              <w:rPr>
                <w:rFonts w:ascii="Calibri" w:hAnsi="Calibri" w:cs="Calibri"/>
                <w:sz w:val="22"/>
                <w:szCs w:val="22"/>
                <w:lang w:val="en-US" w:eastAsia="en-GB"/>
              </w:rPr>
              <w:t>about</w:t>
            </w:r>
            <w:r w:rsidRPr="00951FBF">
              <w:rPr>
                <w:rFonts w:ascii="Calibri" w:hAnsi="Calibri" w:cs="Calibri"/>
                <w:sz w:val="22"/>
                <w:szCs w:val="22"/>
                <w:lang w:val="en-US" w:eastAsia="en-GB"/>
              </w:rPr>
              <w:t xml:space="preserve"> inappropriate behavior or performance of team members, following the University policies and procedures</w:t>
            </w:r>
          </w:p>
          <w:p w14:paraId="2F09C7B9" w14:textId="0BC1ADF1" w:rsidR="005E4B77" w:rsidRPr="00951FBF" w:rsidRDefault="005E4B77" w:rsidP="005E4B77">
            <w:pPr>
              <w:rPr>
                <w:rFonts w:ascii="Calibri" w:hAnsi="Calibri" w:cs="Calibri"/>
                <w:sz w:val="22"/>
                <w:szCs w:val="22"/>
                <w:lang w:val="en-US" w:eastAsia="en-GB"/>
              </w:rPr>
            </w:pPr>
          </w:p>
        </w:tc>
      </w:tr>
      <w:tr w:rsidR="00B710BB" w:rsidRPr="00951FBF" w14:paraId="2214AD2F" w14:textId="77777777" w:rsidTr="0049546C">
        <w:trPr>
          <w:trHeight w:val="2278"/>
        </w:trPr>
        <w:tc>
          <w:tcPr>
            <w:tcW w:w="225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1A313255" w14:textId="77777777" w:rsidR="00B710BB" w:rsidRPr="00951FBF" w:rsidRDefault="00B710BB">
            <w:pPr>
              <w:rPr>
                <w:rFonts w:ascii="Calibri" w:hAnsi="Calibri" w:cs="Calibri"/>
                <w:b/>
                <w:sz w:val="22"/>
                <w:szCs w:val="22"/>
                <w:lang w:val="en-US"/>
              </w:rPr>
            </w:pPr>
            <w:r w:rsidRPr="00951FBF">
              <w:rPr>
                <w:rFonts w:ascii="Calibri" w:hAnsi="Calibri" w:cs="Calibri"/>
                <w:b/>
                <w:sz w:val="22"/>
                <w:szCs w:val="22"/>
                <w:lang w:val="en-US"/>
              </w:rPr>
              <w:t>Achieving results:</w:t>
            </w:r>
          </w:p>
          <w:p w14:paraId="6C64AB70" w14:textId="77777777" w:rsidR="00B710BB" w:rsidRPr="00951FBF" w:rsidRDefault="00B710BB">
            <w:pPr>
              <w:rPr>
                <w:rFonts w:ascii="Calibri" w:hAnsi="Calibri" w:cs="Calibri"/>
                <w:sz w:val="22"/>
                <w:szCs w:val="22"/>
                <w:lang w:val="en-US"/>
              </w:rPr>
            </w:pPr>
            <w:r w:rsidRPr="00951FBF">
              <w:rPr>
                <w:rFonts w:ascii="Calibri" w:hAnsi="Calibri" w:cs="Calibri"/>
                <w:sz w:val="22"/>
                <w:szCs w:val="22"/>
                <w:lang w:val="en-US"/>
              </w:rPr>
              <w:t>  </w:t>
            </w:r>
          </w:p>
        </w:tc>
        <w:tc>
          <w:tcPr>
            <w:tcW w:w="765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D11C93E" w14:textId="499A4EC4"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Gains and maintains the support of key colleagues and other stakeholders to produce outcomes</w:t>
            </w:r>
          </w:p>
          <w:p w14:paraId="5E623C8B" w14:textId="2B0991AF"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Monitors progress and provide regular updates</w:t>
            </w:r>
          </w:p>
          <w:p w14:paraId="79B9856C" w14:textId="2395E1D2"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Prioritizes team activities according to importance and urgency</w:t>
            </w:r>
          </w:p>
          <w:p w14:paraId="5D4073C6"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Takes the time to celebrate successes</w:t>
            </w:r>
          </w:p>
          <w:p w14:paraId="0CA6505E" w14:textId="77777777"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Shares credit for successful outcomes with others</w:t>
            </w:r>
          </w:p>
          <w:p w14:paraId="6365ED07" w14:textId="00A18A86" w:rsidR="00B710BB" w:rsidRPr="00951FBF" w:rsidRDefault="00B710BB" w:rsidP="00B710BB">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Can adapt quickly to changing demands</w:t>
            </w:r>
          </w:p>
          <w:p w14:paraId="58431F4D" w14:textId="396174E8" w:rsidR="005E4B77" w:rsidRPr="00951FBF" w:rsidRDefault="00B710BB" w:rsidP="00D10946">
            <w:pPr>
              <w:pStyle w:val="ListParagraph"/>
              <w:numPr>
                <w:ilvl w:val="0"/>
                <w:numId w:val="13"/>
              </w:numPr>
              <w:ind w:left="227" w:hanging="227"/>
              <w:rPr>
                <w:rFonts w:ascii="Calibri" w:hAnsi="Calibri" w:cs="Calibri"/>
                <w:sz w:val="22"/>
                <w:szCs w:val="22"/>
                <w:lang w:val="en-US" w:eastAsia="en-GB"/>
              </w:rPr>
            </w:pPr>
            <w:r w:rsidRPr="00951FBF">
              <w:rPr>
                <w:rFonts w:ascii="Calibri" w:hAnsi="Calibri" w:cs="Calibri"/>
                <w:sz w:val="22"/>
                <w:szCs w:val="22"/>
                <w:lang w:val="en-US" w:eastAsia="en-GB"/>
              </w:rPr>
              <w:t xml:space="preserve">Gains buy-in from others without direct authority </w:t>
            </w:r>
          </w:p>
        </w:tc>
      </w:tr>
    </w:tbl>
    <w:p w14:paraId="3731567B" w14:textId="77777777" w:rsidR="00B710BB" w:rsidRPr="00951FBF" w:rsidRDefault="00B710BB" w:rsidP="00F83AC0">
      <w:pPr>
        <w:jc w:val="both"/>
        <w:rPr>
          <w:rFonts w:ascii="Calibri" w:hAnsi="Calibri" w:cs="Calibri"/>
          <w:sz w:val="22"/>
          <w:szCs w:val="22"/>
        </w:rPr>
      </w:pPr>
    </w:p>
    <w:sectPr w:rsidR="00B710BB" w:rsidRPr="00951FBF" w:rsidSect="006054FE">
      <w:footerReference w:type="defaul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65CB" w14:textId="77777777" w:rsidR="001E55BE" w:rsidRDefault="001E55BE">
      <w:r>
        <w:separator/>
      </w:r>
    </w:p>
  </w:endnote>
  <w:endnote w:type="continuationSeparator" w:id="0">
    <w:p w14:paraId="52ED5F64" w14:textId="77777777" w:rsidR="001E55BE" w:rsidRDefault="001E55BE">
      <w:r>
        <w:continuationSeparator/>
      </w:r>
    </w:p>
  </w:endnote>
  <w:endnote w:type="continuationNotice" w:id="1">
    <w:p w14:paraId="52E9931E" w14:textId="77777777" w:rsidR="001E55BE" w:rsidRDefault="001E5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4BE1F" w14:textId="4EDCA031" w:rsidR="001D6462" w:rsidRPr="009C096B" w:rsidRDefault="001D6462">
    <w:pPr>
      <w:pStyle w:val="Footer"/>
      <w:rPr>
        <w:rFonts w:ascii="Arial" w:hAnsi="Arial" w:cs="Arial"/>
      </w:rPr>
    </w:pPr>
    <w:r w:rsidRPr="009C096B">
      <w:rPr>
        <w:rFonts w:ascii="Arial" w:hAnsi="Arial" w:cs="Arial"/>
      </w:rPr>
      <w:tab/>
    </w:r>
    <w:r w:rsidRPr="009C096B">
      <w:rPr>
        <w:rFonts w:ascii="Arial" w:hAnsi="Arial" w:cs="Arial"/>
      </w:rPr>
      <w:fldChar w:fldCharType="begin"/>
    </w:r>
    <w:r w:rsidRPr="009C096B">
      <w:rPr>
        <w:rFonts w:ascii="Arial" w:hAnsi="Arial" w:cs="Arial"/>
      </w:rPr>
      <w:instrText xml:space="preserve"> PAGE </w:instrText>
    </w:r>
    <w:r w:rsidRPr="009C096B">
      <w:rPr>
        <w:rFonts w:ascii="Arial" w:hAnsi="Arial" w:cs="Arial"/>
      </w:rPr>
      <w:fldChar w:fldCharType="separate"/>
    </w:r>
    <w:r w:rsidR="00705A45">
      <w:rPr>
        <w:rFonts w:ascii="Arial" w:hAnsi="Arial" w:cs="Arial"/>
        <w:noProof/>
      </w:rPr>
      <w:t>3</w:t>
    </w:r>
    <w:r w:rsidRPr="009C096B">
      <w:rPr>
        <w:rFonts w:ascii="Arial" w:hAnsi="Arial" w:cs="Arial"/>
      </w:rPr>
      <w:fldChar w:fldCharType="end"/>
    </w:r>
    <w:r w:rsidRPr="009C096B">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1275" w14:textId="77777777" w:rsidR="001E55BE" w:rsidRDefault="001E55BE">
      <w:r>
        <w:separator/>
      </w:r>
    </w:p>
  </w:footnote>
  <w:footnote w:type="continuationSeparator" w:id="0">
    <w:p w14:paraId="7F00F16D" w14:textId="77777777" w:rsidR="001E55BE" w:rsidRDefault="001E55BE">
      <w:r>
        <w:continuationSeparator/>
      </w:r>
    </w:p>
  </w:footnote>
  <w:footnote w:type="continuationNotice" w:id="1">
    <w:p w14:paraId="04CBAA4D" w14:textId="77777777" w:rsidR="001E55BE" w:rsidRDefault="001E55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23C1"/>
    <w:multiLevelType w:val="hybridMultilevel"/>
    <w:tmpl w:val="C434A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F93309"/>
    <w:multiLevelType w:val="hybridMultilevel"/>
    <w:tmpl w:val="3F68D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8528C0"/>
    <w:multiLevelType w:val="hybridMultilevel"/>
    <w:tmpl w:val="25FCA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E61478"/>
    <w:multiLevelType w:val="hybridMultilevel"/>
    <w:tmpl w:val="04709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6900B9"/>
    <w:multiLevelType w:val="hybridMultilevel"/>
    <w:tmpl w:val="CCA45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DA4540"/>
    <w:multiLevelType w:val="hybridMultilevel"/>
    <w:tmpl w:val="F7E21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812CA2"/>
    <w:multiLevelType w:val="hybridMultilevel"/>
    <w:tmpl w:val="F23EF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3FF6F78"/>
    <w:multiLevelType w:val="hybridMultilevel"/>
    <w:tmpl w:val="500A166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AA05D48"/>
    <w:multiLevelType w:val="hybridMultilevel"/>
    <w:tmpl w:val="AC06D6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9635B4"/>
    <w:multiLevelType w:val="hybridMultilevel"/>
    <w:tmpl w:val="E3BE7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372DC5"/>
    <w:multiLevelType w:val="hybridMultilevel"/>
    <w:tmpl w:val="E2DEFB0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AD7194"/>
    <w:multiLevelType w:val="hybridMultilevel"/>
    <w:tmpl w:val="2124D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DB03C1"/>
    <w:multiLevelType w:val="hybridMultilevel"/>
    <w:tmpl w:val="978A191A"/>
    <w:lvl w:ilvl="0" w:tplc="08090001">
      <w:numFmt w:val="decimal"/>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8710D8F"/>
    <w:multiLevelType w:val="hybridMultilevel"/>
    <w:tmpl w:val="CE9CD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EF3F9F"/>
    <w:multiLevelType w:val="hybridMultilevel"/>
    <w:tmpl w:val="8D50E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0370146">
    <w:abstractNumId w:val="3"/>
  </w:num>
  <w:num w:numId="2" w16cid:durableId="628705714">
    <w:abstractNumId w:val="13"/>
  </w:num>
  <w:num w:numId="3" w16cid:durableId="2098138749">
    <w:abstractNumId w:val="9"/>
  </w:num>
  <w:num w:numId="4" w16cid:durableId="39864575">
    <w:abstractNumId w:val="0"/>
  </w:num>
  <w:num w:numId="5" w16cid:durableId="705640400">
    <w:abstractNumId w:val="4"/>
  </w:num>
  <w:num w:numId="6" w16cid:durableId="1405757801">
    <w:abstractNumId w:val="2"/>
  </w:num>
  <w:num w:numId="7" w16cid:durableId="1590966719">
    <w:abstractNumId w:val="5"/>
  </w:num>
  <w:num w:numId="8" w16cid:durableId="519003567">
    <w:abstractNumId w:val="1"/>
  </w:num>
  <w:num w:numId="9" w16cid:durableId="1191718571">
    <w:abstractNumId w:val="14"/>
  </w:num>
  <w:num w:numId="10" w16cid:durableId="1279750863">
    <w:abstractNumId w:val="6"/>
  </w:num>
  <w:num w:numId="11" w16cid:durableId="960840839">
    <w:abstractNumId w:val="8"/>
  </w:num>
  <w:num w:numId="12" w16cid:durableId="1963415976">
    <w:abstractNumId w:val="11"/>
  </w:num>
  <w:num w:numId="13" w16cid:durableId="793251004">
    <w:abstractNumId w:val="12"/>
  </w:num>
  <w:num w:numId="14" w16cid:durableId="20185795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621694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D1C"/>
    <w:rsid w:val="00000D3B"/>
    <w:rsid w:val="00000E1A"/>
    <w:rsid w:val="00001985"/>
    <w:rsid w:val="00002589"/>
    <w:rsid w:val="000026BD"/>
    <w:rsid w:val="00003495"/>
    <w:rsid w:val="00003689"/>
    <w:rsid w:val="00004097"/>
    <w:rsid w:val="00004D7D"/>
    <w:rsid w:val="00005794"/>
    <w:rsid w:val="00006205"/>
    <w:rsid w:val="00006986"/>
    <w:rsid w:val="00010832"/>
    <w:rsid w:val="00013AD1"/>
    <w:rsid w:val="00016E94"/>
    <w:rsid w:val="00021188"/>
    <w:rsid w:val="000236FF"/>
    <w:rsid w:val="0002476C"/>
    <w:rsid w:val="00025F7D"/>
    <w:rsid w:val="000266E2"/>
    <w:rsid w:val="00026944"/>
    <w:rsid w:val="00030A37"/>
    <w:rsid w:val="0003114B"/>
    <w:rsid w:val="000330F2"/>
    <w:rsid w:val="0003791F"/>
    <w:rsid w:val="000408F1"/>
    <w:rsid w:val="00040B67"/>
    <w:rsid w:val="00041FFE"/>
    <w:rsid w:val="000433D0"/>
    <w:rsid w:val="00043C55"/>
    <w:rsid w:val="00050480"/>
    <w:rsid w:val="000509AB"/>
    <w:rsid w:val="00050E86"/>
    <w:rsid w:val="000576DF"/>
    <w:rsid w:val="000628E7"/>
    <w:rsid w:val="00063120"/>
    <w:rsid w:val="0006581A"/>
    <w:rsid w:val="00067C84"/>
    <w:rsid w:val="00071570"/>
    <w:rsid w:val="000737F0"/>
    <w:rsid w:val="00074039"/>
    <w:rsid w:val="000810FB"/>
    <w:rsid w:val="00083460"/>
    <w:rsid w:val="00083B74"/>
    <w:rsid w:val="00083F70"/>
    <w:rsid w:val="00084EFB"/>
    <w:rsid w:val="000874CD"/>
    <w:rsid w:val="000926E3"/>
    <w:rsid w:val="0009325C"/>
    <w:rsid w:val="000946D7"/>
    <w:rsid w:val="000949CE"/>
    <w:rsid w:val="00094D46"/>
    <w:rsid w:val="000963DA"/>
    <w:rsid w:val="000A13A1"/>
    <w:rsid w:val="000A36E6"/>
    <w:rsid w:val="000A5611"/>
    <w:rsid w:val="000A7A11"/>
    <w:rsid w:val="000B2749"/>
    <w:rsid w:val="000B2D96"/>
    <w:rsid w:val="000C16C0"/>
    <w:rsid w:val="000C34C6"/>
    <w:rsid w:val="000C3771"/>
    <w:rsid w:val="000D0346"/>
    <w:rsid w:val="000D2BF6"/>
    <w:rsid w:val="000D58E3"/>
    <w:rsid w:val="000E0E2E"/>
    <w:rsid w:val="000E22B1"/>
    <w:rsid w:val="000F37CA"/>
    <w:rsid w:val="000F441A"/>
    <w:rsid w:val="000F55A4"/>
    <w:rsid w:val="00102CDE"/>
    <w:rsid w:val="001033F2"/>
    <w:rsid w:val="00103D77"/>
    <w:rsid w:val="00104855"/>
    <w:rsid w:val="0010539C"/>
    <w:rsid w:val="001060B6"/>
    <w:rsid w:val="00106ABB"/>
    <w:rsid w:val="00107392"/>
    <w:rsid w:val="0011228D"/>
    <w:rsid w:val="00113DC9"/>
    <w:rsid w:val="001174A4"/>
    <w:rsid w:val="001206D8"/>
    <w:rsid w:val="001211FB"/>
    <w:rsid w:val="001214A1"/>
    <w:rsid w:val="00121B5E"/>
    <w:rsid w:val="00123846"/>
    <w:rsid w:val="0012687D"/>
    <w:rsid w:val="00126B24"/>
    <w:rsid w:val="00132238"/>
    <w:rsid w:val="0013356D"/>
    <w:rsid w:val="00135108"/>
    <w:rsid w:val="001365AF"/>
    <w:rsid w:val="001368C2"/>
    <w:rsid w:val="00140142"/>
    <w:rsid w:val="0014014A"/>
    <w:rsid w:val="00141268"/>
    <w:rsid w:val="001429D4"/>
    <w:rsid w:val="00142E40"/>
    <w:rsid w:val="0014327B"/>
    <w:rsid w:val="00144825"/>
    <w:rsid w:val="00145A12"/>
    <w:rsid w:val="00145CC4"/>
    <w:rsid w:val="00146583"/>
    <w:rsid w:val="00146D4B"/>
    <w:rsid w:val="00151261"/>
    <w:rsid w:val="00151D78"/>
    <w:rsid w:val="0015303E"/>
    <w:rsid w:val="0015375B"/>
    <w:rsid w:val="001568E5"/>
    <w:rsid w:val="00160AE4"/>
    <w:rsid w:val="0016235A"/>
    <w:rsid w:val="00165C7D"/>
    <w:rsid w:val="001671C8"/>
    <w:rsid w:val="00170B90"/>
    <w:rsid w:val="001737FA"/>
    <w:rsid w:val="00173C78"/>
    <w:rsid w:val="001741C6"/>
    <w:rsid w:val="00174450"/>
    <w:rsid w:val="0017582E"/>
    <w:rsid w:val="00176C45"/>
    <w:rsid w:val="001770ED"/>
    <w:rsid w:val="00177EAB"/>
    <w:rsid w:val="00180849"/>
    <w:rsid w:val="0018111F"/>
    <w:rsid w:val="00182349"/>
    <w:rsid w:val="00185747"/>
    <w:rsid w:val="0018696C"/>
    <w:rsid w:val="0018739B"/>
    <w:rsid w:val="00190E08"/>
    <w:rsid w:val="001924B3"/>
    <w:rsid w:val="00192766"/>
    <w:rsid w:val="00193084"/>
    <w:rsid w:val="00193CE1"/>
    <w:rsid w:val="00193E27"/>
    <w:rsid w:val="0019642B"/>
    <w:rsid w:val="001A1030"/>
    <w:rsid w:val="001A11E9"/>
    <w:rsid w:val="001A18EC"/>
    <w:rsid w:val="001A3096"/>
    <w:rsid w:val="001A5D52"/>
    <w:rsid w:val="001B03AB"/>
    <w:rsid w:val="001B063D"/>
    <w:rsid w:val="001B1C5C"/>
    <w:rsid w:val="001B37AC"/>
    <w:rsid w:val="001B45D5"/>
    <w:rsid w:val="001B4630"/>
    <w:rsid w:val="001B53F8"/>
    <w:rsid w:val="001C13E2"/>
    <w:rsid w:val="001C2CB9"/>
    <w:rsid w:val="001C460F"/>
    <w:rsid w:val="001C5FC3"/>
    <w:rsid w:val="001D1C6B"/>
    <w:rsid w:val="001D3BA5"/>
    <w:rsid w:val="001D6462"/>
    <w:rsid w:val="001E1E79"/>
    <w:rsid w:val="001E239B"/>
    <w:rsid w:val="001E55BE"/>
    <w:rsid w:val="001E5A5B"/>
    <w:rsid w:val="001E63FD"/>
    <w:rsid w:val="001E6A20"/>
    <w:rsid w:val="001F04D4"/>
    <w:rsid w:val="001F23DB"/>
    <w:rsid w:val="001F2459"/>
    <w:rsid w:val="001F3C35"/>
    <w:rsid w:val="001F5092"/>
    <w:rsid w:val="00201EB4"/>
    <w:rsid w:val="002036D9"/>
    <w:rsid w:val="00205DC8"/>
    <w:rsid w:val="0021062C"/>
    <w:rsid w:val="002109AF"/>
    <w:rsid w:val="002111AD"/>
    <w:rsid w:val="00212A72"/>
    <w:rsid w:val="00213715"/>
    <w:rsid w:val="0021468C"/>
    <w:rsid w:val="00216045"/>
    <w:rsid w:val="00223BFE"/>
    <w:rsid w:val="00224DBC"/>
    <w:rsid w:val="00230B94"/>
    <w:rsid w:val="00232A7C"/>
    <w:rsid w:val="00233D7F"/>
    <w:rsid w:val="00235140"/>
    <w:rsid w:val="00235CBB"/>
    <w:rsid w:val="00236254"/>
    <w:rsid w:val="00237397"/>
    <w:rsid w:val="00240AA7"/>
    <w:rsid w:val="00244326"/>
    <w:rsid w:val="002509B7"/>
    <w:rsid w:val="0025268E"/>
    <w:rsid w:val="00253064"/>
    <w:rsid w:val="00256427"/>
    <w:rsid w:val="00257AB6"/>
    <w:rsid w:val="00257B08"/>
    <w:rsid w:val="00257EAF"/>
    <w:rsid w:val="00262DCD"/>
    <w:rsid w:val="002631A6"/>
    <w:rsid w:val="00267FCB"/>
    <w:rsid w:val="002722B4"/>
    <w:rsid w:val="00272570"/>
    <w:rsid w:val="00273220"/>
    <w:rsid w:val="002838F2"/>
    <w:rsid w:val="00283AD1"/>
    <w:rsid w:val="00283D4C"/>
    <w:rsid w:val="00285529"/>
    <w:rsid w:val="00285F5E"/>
    <w:rsid w:val="00287E8C"/>
    <w:rsid w:val="00292255"/>
    <w:rsid w:val="00294418"/>
    <w:rsid w:val="0029602D"/>
    <w:rsid w:val="00296AAF"/>
    <w:rsid w:val="002A1D77"/>
    <w:rsid w:val="002A2350"/>
    <w:rsid w:val="002A2360"/>
    <w:rsid w:val="002A4D86"/>
    <w:rsid w:val="002B0F1E"/>
    <w:rsid w:val="002B4EDB"/>
    <w:rsid w:val="002B7774"/>
    <w:rsid w:val="002C10AA"/>
    <w:rsid w:val="002C1BDA"/>
    <w:rsid w:val="002C2E1E"/>
    <w:rsid w:val="002C76AB"/>
    <w:rsid w:val="002D5A29"/>
    <w:rsid w:val="002D5FFF"/>
    <w:rsid w:val="002D6D05"/>
    <w:rsid w:val="002D6DF4"/>
    <w:rsid w:val="002E040B"/>
    <w:rsid w:val="002E0E44"/>
    <w:rsid w:val="002E15DD"/>
    <w:rsid w:val="002E3EBC"/>
    <w:rsid w:val="002E42D0"/>
    <w:rsid w:val="002F0558"/>
    <w:rsid w:val="002F2124"/>
    <w:rsid w:val="002F4910"/>
    <w:rsid w:val="002F6FF8"/>
    <w:rsid w:val="002F755C"/>
    <w:rsid w:val="003057B4"/>
    <w:rsid w:val="00306DD2"/>
    <w:rsid w:val="00307E03"/>
    <w:rsid w:val="00312309"/>
    <w:rsid w:val="003150AF"/>
    <w:rsid w:val="003151E5"/>
    <w:rsid w:val="003155B4"/>
    <w:rsid w:val="00315E43"/>
    <w:rsid w:val="00316A7B"/>
    <w:rsid w:val="00321A66"/>
    <w:rsid w:val="00323D42"/>
    <w:rsid w:val="00326A56"/>
    <w:rsid w:val="00331492"/>
    <w:rsid w:val="0033379B"/>
    <w:rsid w:val="00334232"/>
    <w:rsid w:val="00340127"/>
    <w:rsid w:val="00340F58"/>
    <w:rsid w:val="00341D2E"/>
    <w:rsid w:val="003428C8"/>
    <w:rsid w:val="00344BDA"/>
    <w:rsid w:val="00345DC5"/>
    <w:rsid w:val="00351635"/>
    <w:rsid w:val="00351A6D"/>
    <w:rsid w:val="00352344"/>
    <w:rsid w:val="00355405"/>
    <w:rsid w:val="00355D3F"/>
    <w:rsid w:val="00360E61"/>
    <w:rsid w:val="00362C06"/>
    <w:rsid w:val="00364035"/>
    <w:rsid w:val="00364A3B"/>
    <w:rsid w:val="003670ED"/>
    <w:rsid w:val="003701AB"/>
    <w:rsid w:val="003720B9"/>
    <w:rsid w:val="0037496C"/>
    <w:rsid w:val="00377BBE"/>
    <w:rsid w:val="003812ED"/>
    <w:rsid w:val="003812FB"/>
    <w:rsid w:val="00382932"/>
    <w:rsid w:val="00387295"/>
    <w:rsid w:val="0039011C"/>
    <w:rsid w:val="00391064"/>
    <w:rsid w:val="00391775"/>
    <w:rsid w:val="00391C09"/>
    <w:rsid w:val="00394DCA"/>
    <w:rsid w:val="00394EFC"/>
    <w:rsid w:val="00395121"/>
    <w:rsid w:val="003A2F2C"/>
    <w:rsid w:val="003A3116"/>
    <w:rsid w:val="003A4ADF"/>
    <w:rsid w:val="003A506A"/>
    <w:rsid w:val="003B101B"/>
    <w:rsid w:val="003B389C"/>
    <w:rsid w:val="003B39C6"/>
    <w:rsid w:val="003B62A6"/>
    <w:rsid w:val="003B7A3F"/>
    <w:rsid w:val="003C126E"/>
    <w:rsid w:val="003C50E3"/>
    <w:rsid w:val="003C77C8"/>
    <w:rsid w:val="003D06FF"/>
    <w:rsid w:val="003D1609"/>
    <w:rsid w:val="003D6622"/>
    <w:rsid w:val="003D79F7"/>
    <w:rsid w:val="003E0A4C"/>
    <w:rsid w:val="003E2D99"/>
    <w:rsid w:val="003E5761"/>
    <w:rsid w:val="003E78E9"/>
    <w:rsid w:val="003E7C55"/>
    <w:rsid w:val="003E7D11"/>
    <w:rsid w:val="003F0250"/>
    <w:rsid w:val="003F05CA"/>
    <w:rsid w:val="003F0FF8"/>
    <w:rsid w:val="003F1775"/>
    <w:rsid w:val="003F591A"/>
    <w:rsid w:val="003F592C"/>
    <w:rsid w:val="003F717B"/>
    <w:rsid w:val="0040113C"/>
    <w:rsid w:val="00402D4F"/>
    <w:rsid w:val="00402DA5"/>
    <w:rsid w:val="00403199"/>
    <w:rsid w:val="00403770"/>
    <w:rsid w:val="004062DE"/>
    <w:rsid w:val="00411A04"/>
    <w:rsid w:val="004143A7"/>
    <w:rsid w:val="0041764A"/>
    <w:rsid w:val="004202C2"/>
    <w:rsid w:val="00421A39"/>
    <w:rsid w:val="004255B9"/>
    <w:rsid w:val="00425B38"/>
    <w:rsid w:val="00426BC6"/>
    <w:rsid w:val="00430297"/>
    <w:rsid w:val="00431484"/>
    <w:rsid w:val="00432FB5"/>
    <w:rsid w:val="00434F18"/>
    <w:rsid w:val="004408C7"/>
    <w:rsid w:val="00442686"/>
    <w:rsid w:val="00447346"/>
    <w:rsid w:val="00447A78"/>
    <w:rsid w:val="00453874"/>
    <w:rsid w:val="004538C9"/>
    <w:rsid w:val="00454281"/>
    <w:rsid w:val="004573B8"/>
    <w:rsid w:val="00457DAC"/>
    <w:rsid w:val="0046252A"/>
    <w:rsid w:val="00464D6E"/>
    <w:rsid w:val="00465377"/>
    <w:rsid w:val="00466241"/>
    <w:rsid w:val="00467BEA"/>
    <w:rsid w:val="00473182"/>
    <w:rsid w:val="00474534"/>
    <w:rsid w:val="004748C2"/>
    <w:rsid w:val="00475C35"/>
    <w:rsid w:val="00476717"/>
    <w:rsid w:val="00477654"/>
    <w:rsid w:val="00480010"/>
    <w:rsid w:val="00482D7F"/>
    <w:rsid w:val="00485A94"/>
    <w:rsid w:val="00485DF6"/>
    <w:rsid w:val="0048611F"/>
    <w:rsid w:val="00492D12"/>
    <w:rsid w:val="00492E0F"/>
    <w:rsid w:val="0049546C"/>
    <w:rsid w:val="004A0120"/>
    <w:rsid w:val="004A2958"/>
    <w:rsid w:val="004B183D"/>
    <w:rsid w:val="004B37DD"/>
    <w:rsid w:val="004B3E17"/>
    <w:rsid w:val="004B460F"/>
    <w:rsid w:val="004B4976"/>
    <w:rsid w:val="004C04FF"/>
    <w:rsid w:val="004C0F14"/>
    <w:rsid w:val="004C1A9E"/>
    <w:rsid w:val="004C22F0"/>
    <w:rsid w:val="004C25A4"/>
    <w:rsid w:val="004C54E8"/>
    <w:rsid w:val="004C6947"/>
    <w:rsid w:val="004C7E57"/>
    <w:rsid w:val="004D072F"/>
    <w:rsid w:val="004D150F"/>
    <w:rsid w:val="004D35F6"/>
    <w:rsid w:val="004D3960"/>
    <w:rsid w:val="004D575C"/>
    <w:rsid w:val="004D6EDC"/>
    <w:rsid w:val="004D756F"/>
    <w:rsid w:val="004E3438"/>
    <w:rsid w:val="004E3CAA"/>
    <w:rsid w:val="004E58D1"/>
    <w:rsid w:val="004E6D46"/>
    <w:rsid w:val="004F0370"/>
    <w:rsid w:val="004F05D2"/>
    <w:rsid w:val="004F0E20"/>
    <w:rsid w:val="004F3A7C"/>
    <w:rsid w:val="004F46D0"/>
    <w:rsid w:val="004F5964"/>
    <w:rsid w:val="00500F63"/>
    <w:rsid w:val="00502BEF"/>
    <w:rsid w:val="00502D6C"/>
    <w:rsid w:val="00502EC7"/>
    <w:rsid w:val="00504DA1"/>
    <w:rsid w:val="00504EF5"/>
    <w:rsid w:val="00505950"/>
    <w:rsid w:val="00506497"/>
    <w:rsid w:val="00513752"/>
    <w:rsid w:val="0051499D"/>
    <w:rsid w:val="0051714F"/>
    <w:rsid w:val="00517850"/>
    <w:rsid w:val="005205C5"/>
    <w:rsid w:val="005224C9"/>
    <w:rsid w:val="00523640"/>
    <w:rsid w:val="0052413A"/>
    <w:rsid w:val="00527092"/>
    <w:rsid w:val="0052710D"/>
    <w:rsid w:val="005311C7"/>
    <w:rsid w:val="00533E5C"/>
    <w:rsid w:val="005344A3"/>
    <w:rsid w:val="00534CFB"/>
    <w:rsid w:val="00534D62"/>
    <w:rsid w:val="00535A1F"/>
    <w:rsid w:val="005410D3"/>
    <w:rsid w:val="00541224"/>
    <w:rsid w:val="00544212"/>
    <w:rsid w:val="00545DFE"/>
    <w:rsid w:val="00551EFD"/>
    <w:rsid w:val="00552E2A"/>
    <w:rsid w:val="0055337A"/>
    <w:rsid w:val="00553C0F"/>
    <w:rsid w:val="00556E3F"/>
    <w:rsid w:val="00557123"/>
    <w:rsid w:val="00557E4E"/>
    <w:rsid w:val="00560454"/>
    <w:rsid w:val="00562D6E"/>
    <w:rsid w:val="005643CC"/>
    <w:rsid w:val="005644F9"/>
    <w:rsid w:val="00566BCC"/>
    <w:rsid w:val="005702EA"/>
    <w:rsid w:val="005735EA"/>
    <w:rsid w:val="00577157"/>
    <w:rsid w:val="005847BA"/>
    <w:rsid w:val="005863E7"/>
    <w:rsid w:val="00587B7D"/>
    <w:rsid w:val="00591CD7"/>
    <w:rsid w:val="00592209"/>
    <w:rsid w:val="005934E8"/>
    <w:rsid w:val="0059775D"/>
    <w:rsid w:val="005A34C2"/>
    <w:rsid w:val="005A51D5"/>
    <w:rsid w:val="005A61E9"/>
    <w:rsid w:val="005B09D0"/>
    <w:rsid w:val="005B153F"/>
    <w:rsid w:val="005B1A9A"/>
    <w:rsid w:val="005B2622"/>
    <w:rsid w:val="005B3FAA"/>
    <w:rsid w:val="005B4A76"/>
    <w:rsid w:val="005B4B83"/>
    <w:rsid w:val="005B5309"/>
    <w:rsid w:val="005B585D"/>
    <w:rsid w:val="005B5862"/>
    <w:rsid w:val="005B66EC"/>
    <w:rsid w:val="005B6B70"/>
    <w:rsid w:val="005B748E"/>
    <w:rsid w:val="005C10B9"/>
    <w:rsid w:val="005C2FE4"/>
    <w:rsid w:val="005C3699"/>
    <w:rsid w:val="005C3D73"/>
    <w:rsid w:val="005C58D2"/>
    <w:rsid w:val="005C74C9"/>
    <w:rsid w:val="005D7594"/>
    <w:rsid w:val="005E1AEF"/>
    <w:rsid w:val="005E431D"/>
    <w:rsid w:val="005E4B77"/>
    <w:rsid w:val="005E4C1E"/>
    <w:rsid w:val="005E775A"/>
    <w:rsid w:val="005F261A"/>
    <w:rsid w:val="005F49DD"/>
    <w:rsid w:val="005F5344"/>
    <w:rsid w:val="005F7633"/>
    <w:rsid w:val="005F790E"/>
    <w:rsid w:val="0060138C"/>
    <w:rsid w:val="0060501E"/>
    <w:rsid w:val="006054FE"/>
    <w:rsid w:val="006115FC"/>
    <w:rsid w:val="0061278C"/>
    <w:rsid w:val="00612BEF"/>
    <w:rsid w:val="0061313A"/>
    <w:rsid w:val="0061527D"/>
    <w:rsid w:val="006238D0"/>
    <w:rsid w:val="006248C9"/>
    <w:rsid w:val="00624C97"/>
    <w:rsid w:val="00625E40"/>
    <w:rsid w:val="0062756D"/>
    <w:rsid w:val="00630800"/>
    <w:rsid w:val="00630C6F"/>
    <w:rsid w:val="00632C44"/>
    <w:rsid w:val="00633A9F"/>
    <w:rsid w:val="00640546"/>
    <w:rsid w:val="006412F6"/>
    <w:rsid w:val="00641630"/>
    <w:rsid w:val="0064394B"/>
    <w:rsid w:val="00645E33"/>
    <w:rsid w:val="00654F56"/>
    <w:rsid w:val="00655C44"/>
    <w:rsid w:val="00656A34"/>
    <w:rsid w:val="00657709"/>
    <w:rsid w:val="00662455"/>
    <w:rsid w:val="00663262"/>
    <w:rsid w:val="0066359B"/>
    <w:rsid w:val="00665D46"/>
    <w:rsid w:val="00666076"/>
    <w:rsid w:val="006710A1"/>
    <w:rsid w:val="00671189"/>
    <w:rsid w:val="00671DC7"/>
    <w:rsid w:val="006721AF"/>
    <w:rsid w:val="00673BDF"/>
    <w:rsid w:val="00675B97"/>
    <w:rsid w:val="00683C50"/>
    <w:rsid w:val="00684833"/>
    <w:rsid w:val="006865D9"/>
    <w:rsid w:val="00686671"/>
    <w:rsid w:val="00686C6F"/>
    <w:rsid w:val="00687671"/>
    <w:rsid w:val="00687CE2"/>
    <w:rsid w:val="00693C2C"/>
    <w:rsid w:val="006942B4"/>
    <w:rsid w:val="00694927"/>
    <w:rsid w:val="006955B3"/>
    <w:rsid w:val="00696025"/>
    <w:rsid w:val="006964D8"/>
    <w:rsid w:val="006A177E"/>
    <w:rsid w:val="006A3F0C"/>
    <w:rsid w:val="006A5A3B"/>
    <w:rsid w:val="006B0490"/>
    <w:rsid w:val="006B0A75"/>
    <w:rsid w:val="006B15BA"/>
    <w:rsid w:val="006B3ACF"/>
    <w:rsid w:val="006B4C84"/>
    <w:rsid w:val="006B4EBF"/>
    <w:rsid w:val="006B5A19"/>
    <w:rsid w:val="006B6874"/>
    <w:rsid w:val="006B72DA"/>
    <w:rsid w:val="006C1646"/>
    <w:rsid w:val="006C35B7"/>
    <w:rsid w:val="006C7F3C"/>
    <w:rsid w:val="006D03AD"/>
    <w:rsid w:val="006D3F10"/>
    <w:rsid w:val="006D558E"/>
    <w:rsid w:val="006D7C28"/>
    <w:rsid w:val="006E03D7"/>
    <w:rsid w:val="006E0787"/>
    <w:rsid w:val="006E2471"/>
    <w:rsid w:val="006E2744"/>
    <w:rsid w:val="006E3067"/>
    <w:rsid w:val="006E3BAF"/>
    <w:rsid w:val="006E3C59"/>
    <w:rsid w:val="006E4482"/>
    <w:rsid w:val="006F1BCE"/>
    <w:rsid w:val="006F3205"/>
    <w:rsid w:val="006F391C"/>
    <w:rsid w:val="00700462"/>
    <w:rsid w:val="007020AC"/>
    <w:rsid w:val="007023A2"/>
    <w:rsid w:val="00704FE0"/>
    <w:rsid w:val="00705A45"/>
    <w:rsid w:val="007061E8"/>
    <w:rsid w:val="00713DB7"/>
    <w:rsid w:val="00714223"/>
    <w:rsid w:val="00714ACF"/>
    <w:rsid w:val="007159EE"/>
    <w:rsid w:val="00716473"/>
    <w:rsid w:val="00716C41"/>
    <w:rsid w:val="00717051"/>
    <w:rsid w:val="00720457"/>
    <w:rsid w:val="00721083"/>
    <w:rsid w:val="00721D71"/>
    <w:rsid w:val="00722C44"/>
    <w:rsid w:val="00723A7D"/>
    <w:rsid w:val="0072412F"/>
    <w:rsid w:val="00724533"/>
    <w:rsid w:val="00726068"/>
    <w:rsid w:val="0073302D"/>
    <w:rsid w:val="00733C95"/>
    <w:rsid w:val="00734D5A"/>
    <w:rsid w:val="00737DA8"/>
    <w:rsid w:val="0074284D"/>
    <w:rsid w:val="00743371"/>
    <w:rsid w:val="007434A2"/>
    <w:rsid w:val="00746C1D"/>
    <w:rsid w:val="00750865"/>
    <w:rsid w:val="00755AC9"/>
    <w:rsid w:val="00757AEE"/>
    <w:rsid w:val="00760732"/>
    <w:rsid w:val="007652BA"/>
    <w:rsid w:val="00776E32"/>
    <w:rsid w:val="0077727D"/>
    <w:rsid w:val="00783644"/>
    <w:rsid w:val="00785EB3"/>
    <w:rsid w:val="00791FE5"/>
    <w:rsid w:val="00793E98"/>
    <w:rsid w:val="00794033"/>
    <w:rsid w:val="007941FA"/>
    <w:rsid w:val="0079580E"/>
    <w:rsid w:val="00797829"/>
    <w:rsid w:val="007A49D1"/>
    <w:rsid w:val="007A7F05"/>
    <w:rsid w:val="007B1C20"/>
    <w:rsid w:val="007B495A"/>
    <w:rsid w:val="007B56DA"/>
    <w:rsid w:val="007B5F56"/>
    <w:rsid w:val="007B6590"/>
    <w:rsid w:val="007C1F48"/>
    <w:rsid w:val="007C2048"/>
    <w:rsid w:val="007C219D"/>
    <w:rsid w:val="007C38F6"/>
    <w:rsid w:val="007C3BBA"/>
    <w:rsid w:val="007C41DA"/>
    <w:rsid w:val="007C4504"/>
    <w:rsid w:val="007C5B17"/>
    <w:rsid w:val="007C5F5C"/>
    <w:rsid w:val="007C698F"/>
    <w:rsid w:val="007C6AD6"/>
    <w:rsid w:val="007C7970"/>
    <w:rsid w:val="007D4847"/>
    <w:rsid w:val="007D6658"/>
    <w:rsid w:val="007E12A3"/>
    <w:rsid w:val="007E2594"/>
    <w:rsid w:val="007E4AB3"/>
    <w:rsid w:val="007E5F8C"/>
    <w:rsid w:val="007E630D"/>
    <w:rsid w:val="007F0E58"/>
    <w:rsid w:val="007F5DB5"/>
    <w:rsid w:val="007F7CAE"/>
    <w:rsid w:val="0080426A"/>
    <w:rsid w:val="00805C52"/>
    <w:rsid w:val="00813EB9"/>
    <w:rsid w:val="00814624"/>
    <w:rsid w:val="00820761"/>
    <w:rsid w:val="008214F9"/>
    <w:rsid w:val="00822DDD"/>
    <w:rsid w:val="008259B7"/>
    <w:rsid w:val="00827334"/>
    <w:rsid w:val="00830A7B"/>
    <w:rsid w:val="0083405D"/>
    <w:rsid w:val="00834802"/>
    <w:rsid w:val="0083484E"/>
    <w:rsid w:val="00834FD7"/>
    <w:rsid w:val="00835377"/>
    <w:rsid w:val="00835401"/>
    <w:rsid w:val="00835FDC"/>
    <w:rsid w:val="008410E8"/>
    <w:rsid w:val="0084179F"/>
    <w:rsid w:val="00841EEF"/>
    <w:rsid w:val="00842619"/>
    <w:rsid w:val="008438FD"/>
    <w:rsid w:val="00845F7B"/>
    <w:rsid w:val="0084629A"/>
    <w:rsid w:val="0084675C"/>
    <w:rsid w:val="008502B8"/>
    <w:rsid w:val="008507FB"/>
    <w:rsid w:val="00855398"/>
    <w:rsid w:val="0085733B"/>
    <w:rsid w:val="0086380A"/>
    <w:rsid w:val="0086466E"/>
    <w:rsid w:val="00866FD6"/>
    <w:rsid w:val="00867BCC"/>
    <w:rsid w:val="00871796"/>
    <w:rsid w:val="00871942"/>
    <w:rsid w:val="00874A60"/>
    <w:rsid w:val="00875924"/>
    <w:rsid w:val="00877B0A"/>
    <w:rsid w:val="008805EE"/>
    <w:rsid w:val="008825F0"/>
    <w:rsid w:val="00886C1A"/>
    <w:rsid w:val="008A0013"/>
    <w:rsid w:val="008A7D8B"/>
    <w:rsid w:val="008B1D7F"/>
    <w:rsid w:val="008B3185"/>
    <w:rsid w:val="008B6B4F"/>
    <w:rsid w:val="008B6D98"/>
    <w:rsid w:val="008C00F0"/>
    <w:rsid w:val="008C082A"/>
    <w:rsid w:val="008C3BF2"/>
    <w:rsid w:val="008C647F"/>
    <w:rsid w:val="008C77C2"/>
    <w:rsid w:val="008D0206"/>
    <w:rsid w:val="008D2CBE"/>
    <w:rsid w:val="008D34B1"/>
    <w:rsid w:val="008D53C3"/>
    <w:rsid w:val="008D6162"/>
    <w:rsid w:val="008D6B7F"/>
    <w:rsid w:val="008E2602"/>
    <w:rsid w:val="008E2808"/>
    <w:rsid w:val="008E4E23"/>
    <w:rsid w:val="008E6EE5"/>
    <w:rsid w:val="008F012D"/>
    <w:rsid w:val="008F16CA"/>
    <w:rsid w:val="008F18E7"/>
    <w:rsid w:val="008F1CFA"/>
    <w:rsid w:val="008F241D"/>
    <w:rsid w:val="008F28E2"/>
    <w:rsid w:val="008F3ABF"/>
    <w:rsid w:val="008F4A68"/>
    <w:rsid w:val="00903E75"/>
    <w:rsid w:val="00906293"/>
    <w:rsid w:val="00906DD2"/>
    <w:rsid w:val="00907646"/>
    <w:rsid w:val="009078CA"/>
    <w:rsid w:val="00913368"/>
    <w:rsid w:val="00913A87"/>
    <w:rsid w:val="00913CD7"/>
    <w:rsid w:val="00917A8E"/>
    <w:rsid w:val="00920601"/>
    <w:rsid w:val="00921771"/>
    <w:rsid w:val="009235A4"/>
    <w:rsid w:val="00927B4F"/>
    <w:rsid w:val="00930971"/>
    <w:rsid w:val="009309FF"/>
    <w:rsid w:val="009335DE"/>
    <w:rsid w:val="00933943"/>
    <w:rsid w:val="009341B1"/>
    <w:rsid w:val="00935614"/>
    <w:rsid w:val="009372F0"/>
    <w:rsid w:val="00941736"/>
    <w:rsid w:val="00941898"/>
    <w:rsid w:val="009443DC"/>
    <w:rsid w:val="0094456A"/>
    <w:rsid w:val="00951309"/>
    <w:rsid w:val="00951FBF"/>
    <w:rsid w:val="0095553E"/>
    <w:rsid w:val="009560F5"/>
    <w:rsid w:val="00956CCE"/>
    <w:rsid w:val="009577E5"/>
    <w:rsid w:val="00970CB5"/>
    <w:rsid w:val="00971E6C"/>
    <w:rsid w:val="0097736D"/>
    <w:rsid w:val="0098017A"/>
    <w:rsid w:val="00981BD6"/>
    <w:rsid w:val="00982473"/>
    <w:rsid w:val="009828C2"/>
    <w:rsid w:val="00982C03"/>
    <w:rsid w:val="00982C0C"/>
    <w:rsid w:val="009908D3"/>
    <w:rsid w:val="00992085"/>
    <w:rsid w:val="00992934"/>
    <w:rsid w:val="00992EAC"/>
    <w:rsid w:val="00994707"/>
    <w:rsid w:val="00994797"/>
    <w:rsid w:val="0099488E"/>
    <w:rsid w:val="009949D8"/>
    <w:rsid w:val="009956A1"/>
    <w:rsid w:val="00995A40"/>
    <w:rsid w:val="00996677"/>
    <w:rsid w:val="00996ADE"/>
    <w:rsid w:val="00996D82"/>
    <w:rsid w:val="00997526"/>
    <w:rsid w:val="0099785C"/>
    <w:rsid w:val="009A0ED6"/>
    <w:rsid w:val="009A297E"/>
    <w:rsid w:val="009A394B"/>
    <w:rsid w:val="009A6B55"/>
    <w:rsid w:val="009B0794"/>
    <w:rsid w:val="009B3FED"/>
    <w:rsid w:val="009B5A30"/>
    <w:rsid w:val="009B67C1"/>
    <w:rsid w:val="009B6948"/>
    <w:rsid w:val="009C324C"/>
    <w:rsid w:val="009C3BC5"/>
    <w:rsid w:val="009C52E2"/>
    <w:rsid w:val="009C5CC4"/>
    <w:rsid w:val="009C6DDD"/>
    <w:rsid w:val="009D119B"/>
    <w:rsid w:val="009D167C"/>
    <w:rsid w:val="009D1AE0"/>
    <w:rsid w:val="009D7706"/>
    <w:rsid w:val="009E222E"/>
    <w:rsid w:val="009E2E77"/>
    <w:rsid w:val="009E380B"/>
    <w:rsid w:val="009E5BDB"/>
    <w:rsid w:val="009F1CFA"/>
    <w:rsid w:val="009F26B1"/>
    <w:rsid w:val="009F2E7E"/>
    <w:rsid w:val="009F3388"/>
    <w:rsid w:val="009F669A"/>
    <w:rsid w:val="00A039DA"/>
    <w:rsid w:val="00A13DD6"/>
    <w:rsid w:val="00A17360"/>
    <w:rsid w:val="00A202E8"/>
    <w:rsid w:val="00A20A2B"/>
    <w:rsid w:val="00A23F35"/>
    <w:rsid w:val="00A25E9B"/>
    <w:rsid w:val="00A300F4"/>
    <w:rsid w:val="00A3028F"/>
    <w:rsid w:val="00A3217F"/>
    <w:rsid w:val="00A32AE4"/>
    <w:rsid w:val="00A335FE"/>
    <w:rsid w:val="00A33884"/>
    <w:rsid w:val="00A36F17"/>
    <w:rsid w:val="00A46CBB"/>
    <w:rsid w:val="00A514CB"/>
    <w:rsid w:val="00A625FD"/>
    <w:rsid w:val="00A62CD5"/>
    <w:rsid w:val="00A63136"/>
    <w:rsid w:val="00A66297"/>
    <w:rsid w:val="00A667F2"/>
    <w:rsid w:val="00A7127F"/>
    <w:rsid w:val="00A820B2"/>
    <w:rsid w:val="00A82472"/>
    <w:rsid w:val="00A82C39"/>
    <w:rsid w:val="00A8322D"/>
    <w:rsid w:val="00A841E5"/>
    <w:rsid w:val="00A84ADF"/>
    <w:rsid w:val="00A84C56"/>
    <w:rsid w:val="00A85348"/>
    <w:rsid w:val="00A85AAC"/>
    <w:rsid w:val="00A936C4"/>
    <w:rsid w:val="00A9489A"/>
    <w:rsid w:val="00A9491E"/>
    <w:rsid w:val="00A9632E"/>
    <w:rsid w:val="00AA16B6"/>
    <w:rsid w:val="00AA4E70"/>
    <w:rsid w:val="00AA4FB4"/>
    <w:rsid w:val="00AB32E4"/>
    <w:rsid w:val="00AB370C"/>
    <w:rsid w:val="00AB50BC"/>
    <w:rsid w:val="00AB566C"/>
    <w:rsid w:val="00AB5C7E"/>
    <w:rsid w:val="00AC03DF"/>
    <w:rsid w:val="00AC38EC"/>
    <w:rsid w:val="00AC494B"/>
    <w:rsid w:val="00AC5470"/>
    <w:rsid w:val="00AC598A"/>
    <w:rsid w:val="00AC6CFE"/>
    <w:rsid w:val="00AC6E2D"/>
    <w:rsid w:val="00AC7251"/>
    <w:rsid w:val="00AC7DD4"/>
    <w:rsid w:val="00AD1FCD"/>
    <w:rsid w:val="00AD2983"/>
    <w:rsid w:val="00AD3069"/>
    <w:rsid w:val="00AD632F"/>
    <w:rsid w:val="00AE0736"/>
    <w:rsid w:val="00AE1140"/>
    <w:rsid w:val="00AE1B2E"/>
    <w:rsid w:val="00AE3861"/>
    <w:rsid w:val="00AE5B7E"/>
    <w:rsid w:val="00AF0099"/>
    <w:rsid w:val="00AF09E8"/>
    <w:rsid w:val="00AF0F8E"/>
    <w:rsid w:val="00AF721D"/>
    <w:rsid w:val="00AF78CD"/>
    <w:rsid w:val="00B00A70"/>
    <w:rsid w:val="00B013E0"/>
    <w:rsid w:val="00B04BA8"/>
    <w:rsid w:val="00B04BDE"/>
    <w:rsid w:val="00B05CD0"/>
    <w:rsid w:val="00B072F7"/>
    <w:rsid w:val="00B106B2"/>
    <w:rsid w:val="00B10D21"/>
    <w:rsid w:val="00B15779"/>
    <w:rsid w:val="00B2229B"/>
    <w:rsid w:val="00B234B1"/>
    <w:rsid w:val="00B26EFF"/>
    <w:rsid w:val="00B26F24"/>
    <w:rsid w:val="00B2765E"/>
    <w:rsid w:val="00B27E54"/>
    <w:rsid w:val="00B30471"/>
    <w:rsid w:val="00B340D5"/>
    <w:rsid w:val="00B36DFD"/>
    <w:rsid w:val="00B36F73"/>
    <w:rsid w:val="00B40271"/>
    <w:rsid w:val="00B4292E"/>
    <w:rsid w:val="00B460B7"/>
    <w:rsid w:val="00B4740C"/>
    <w:rsid w:val="00B475A2"/>
    <w:rsid w:val="00B543CE"/>
    <w:rsid w:val="00B54CB4"/>
    <w:rsid w:val="00B559A9"/>
    <w:rsid w:val="00B6275B"/>
    <w:rsid w:val="00B63B69"/>
    <w:rsid w:val="00B65B89"/>
    <w:rsid w:val="00B67F3F"/>
    <w:rsid w:val="00B710BB"/>
    <w:rsid w:val="00B73DB9"/>
    <w:rsid w:val="00B7409A"/>
    <w:rsid w:val="00B7551C"/>
    <w:rsid w:val="00B75B8C"/>
    <w:rsid w:val="00B772D2"/>
    <w:rsid w:val="00B825AB"/>
    <w:rsid w:val="00B84C2F"/>
    <w:rsid w:val="00B94370"/>
    <w:rsid w:val="00B9731B"/>
    <w:rsid w:val="00BA719E"/>
    <w:rsid w:val="00BA7CF1"/>
    <w:rsid w:val="00BA7D26"/>
    <w:rsid w:val="00BB1C5E"/>
    <w:rsid w:val="00BB1D74"/>
    <w:rsid w:val="00BB2BAB"/>
    <w:rsid w:val="00BB3ACD"/>
    <w:rsid w:val="00BB4F7F"/>
    <w:rsid w:val="00BB7071"/>
    <w:rsid w:val="00BC08F8"/>
    <w:rsid w:val="00BC0F31"/>
    <w:rsid w:val="00BC16D4"/>
    <w:rsid w:val="00BC1E79"/>
    <w:rsid w:val="00BC21C7"/>
    <w:rsid w:val="00BC2227"/>
    <w:rsid w:val="00BC296A"/>
    <w:rsid w:val="00BC3112"/>
    <w:rsid w:val="00BC4566"/>
    <w:rsid w:val="00BC47C4"/>
    <w:rsid w:val="00BD066C"/>
    <w:rsid w:val="00BD0C9D"/>
    <w:rsid w:val="00BD40D7"/>
    <w:rsid w:val="00BD5CB0"/>
    <w:rsid w:val="00BE0D34"/>
    <w:rsid w:val="00BE2FB2"/>
    <w:rsid w:val="00BE60DA"/>
    <w:rsid w:val="00BE6906"/>
    <w:rsid w:val="00BF2034"/>
    <w:rsid w:val="00BF3674"/>
    <w:rsid w:val="00BF37D7"/>
    <w:rsid w:val="00BF4DA9"/>
    <w:rsid w:val="00BF54E0"/>
    <w:rsid w:val="00C005CE"/>
    <w:rsid w:val="00C007EC"/>
    <w:rsid w:val="00C00FF8"/>
    <w:rsid w:val="00C0466F"/>
    <w:rsid w:val="00C046A5"/>
    <w:rsid w:val="00C07FD0"/>
    <w:rsid w:val="00C1109E"/>
    <w:rsid w:val="00C110E9"/>
    <w:rsid w:val="00C113AB"/>
    <w:rsid w:val="00C114A9"/>
    <w:rsid w:val="00C14759"/>
    <w:rsid w:val="00C147E2"/>
    <w:rsid w:val="00C15293"/>
    <w:rsid w:val="00C203D7"/>
    <w:rsid w:val="00C2361F"/>
    <w:rsid w:val="00C25222"/>
    <w:rsid w:val="00C27A69"/>
    <w:rsid w:val="00C27AEC"/>
    <w:rsid w:val="00C300AB"/>
    <w:rsid w:val="00C313C5"/>
    <w:rsid w:val="00C327FA"/>
    <w:rsid w:val="00C33485"/>
    <w:rsid w:val="00C33A09"/>
    <w:rsid w:val="00C376BA"/>
    <w:rsid w:val="00C37737"/>
    <w:rsid w:val="00C40143"/>
    <w:rsid w:val="00C40A7D"/>
    <w:rsid w:val="00C43FBF"/>
    <w:rsid w:val="00C474B3"/>
    <w:rsid w:val="00C5043A"/>
    <w:rsid w:val="00C53709"/>
    <w:rsid w:val="00C603FE"/>
    <w:rsid w:val="00C60A6C"/>
    <w:rsid w:val="00C628EF"/>
    <w:rsid w:val="00C63CFB"/>
    <w:rsid w:val="00C65754"/>
    <w:rsid w:val="00C66106"/>
    <w:rsid w:val="00C66D8F"/>
    <w:rsid w:val="00C71C7F"/>
    <w:rsid w:val="00C76267"/>
    <w:rsid w:val="00C77704"/>
    <w:rsid w:val="00C838F6"/>
    <w:rsid w:val="00C91CE0"/>
    <w:rsid w:val="00C9269F"/>
    <w:rsid w:val="00C92FA2"/>
    <w:rsid w:val="00C93484"/>
    <w:rsid w:val="00C9389A"/>
    <w:rsid w:val="00C9533E"/>
    <w:rsid w:val="00C95BF2"/>
    <w:rsid w:val="00CA023B"/>
    <w:rsid w:val="00CA11D7"/>
    <w:rsid w:val="00CA1EE6"/>
    <w:rsid w:val="00CA2767"/>
    <w:rsid w:val="00CA32EB"/>
    <w:rsid w:val="00CA4D1C"/>
    <w:rsid w:val="00CA504B"/>
    <w:rsid w:val="00CA6489"/>
    <w:rsid w:val="00CA757C"/>
    <w:rsid w:val="00CB08B3"/>
    <w:rsid w:val="00CB167C"/>
    <w:rsid w:val="00CB3256"/>
    <w:rsid w:val="00CB35F7"/>
    <w:rsid w:val="00CB3F44"/>
    <w:rsid w:val="00CB72F6"/>
    <w:rsid w:val="00CC0E97"/>
    <w:rsid w:val="00CC15B2"/>
    <w:rsid w:val="00CC61B7"/>
    <w:rsid w:val="00CC6687"/>
    <w:rsid w:val="00CC6B51"/>
    <w:rsid w:val="00CD091B"/>
    <w:rsid w:val="00CD1058"/>
    <w:rsid w:val="00CD19C1"/>
    <w:rsid w:val="00CD2540"/>
    <w:rsid w:val="00CE07E7"/>
    <w:rsid w:val="00CE4ABE"/>
    <w:rsid w:val="00CE6A12"/>
    <w:rsid w:val="00CE6FFA"/>
    <w:rsid w:val="00CF07EB"/>
    <w:rsid w:val="00CF3F0D"/>
    <w:rsid w:val="00CF7245"/>
    <w:rsid w:val="00CF75CE"/>
    <w:rsid w:val="00D0033A"/>
    <w:rsid w:val="00D01EB1"/>
    <w:rsid w:val="00D04A52"/>
    <w:rsid w:val="00D0569D"/>
    <w:rsid w:val="00D10946"/>
    <w:rsid w:val="00D11772"/>
    <w:rsid w:val="00D11CE8"/>
    <w:rsid w:val="00D1431F"/>
    <w:rsid w:val="00D16191"/>
    <w:rsid w:val="00D16DE9"/>
    <w:rsid w:val="00D17051"/>
    <w:rsid w:val="00D21B9D"/>
    <w:rsid w:val="00D259CE"/>
    <w:rsid w:val="00D314EE"/>
    <w:rsid w:val="00D3220F"/>
    <w:rsid w:val="00D33689"/>
    <w:rsid w:val="00D33987"/>
    <w:rsid w:val="00D40AA0"/>
    <w:rsid w:val="00D4342E"/>
    <w:rsid w:val="00D4450B"/>
    <w:rsid w:val="00D45283"/>
    <w:rsid w:val="00D46D3A"/>
    <w:rsid w:val="00D46EF7"/>
    <w:rsid w:val="00D50052"/>
    <w:rsid w:val="00D51106"/>
    <w:rsid w:val="00D52485"/>
    <w:rsid w:val="00D54390"/>
    <w:rsid w:val="00D638FE"/>
    <w:rsid w:val="00D65B40"/>
    <w:rsid w:val="00D7407A"/>
    <w:rsid w:val="00D7547D"/>
    <w:rsid w:val="00D80537"/>
    <w:rsid w:val="00D80EBF"/>
    <w:rsid w:val="00D81FF8"/>
    <w:rsid w:val="00D82D08"/>
    <w:rsid w:val="00D83B22"/>
    <w:rsid w:val="00D91717"/>
    <w:rsid w:val="00D92E3A"/>
    <w:rsid w:val="00D939D2"/>
    <w:rsid w:val="00D93DE3"/>
    <w:rsid w:val="00D961AF"/>
    <w:rsid w:val="00D9772B"/>
    <w:rsid w:val="00DA0E77"/>
    <w:rsid w:val="00DA1DC6"/>
    <w:rsid w:val="00DA31C0"/>
    <w:rsid w:val="00DA3433"/>
    <w:rsid w:val="00DA5699"/>
    <w:rsid w:val="00DB1A0A"/>
    <w:rsid w:val="00DB23D2"/>
    <w:rsid w:val="00DB3A98"/>
    <w:rsid w:val="00DB7843"/>
    <w:rsid w:val="00DC225F"/>
    <w:rsid w:val="00DC26A8"/>
    <w:rsid w:val="00DC3848"/>
    <w:rsid w:val="00DC613C"/>
    <w:rsid w:val="00DC7CF5"/>
    <w:rsid w:val="00DD2211"/>
    <w:rsid w:val="00DD2C2B"/>
    <w:rsid w:val="00DD346C"/>
    <w:rsid w:val="00DD67DB"/>
    <w:rsid w:val="00DE5955"/>
    <w:rsid w:val="00DE5CE6"/>
    <w:rsid w:val="00DE6910"/>
    <w:rsid w:val="00DF0EC7"/>
    <w:rsid w:val="00DF21BC"/>
    <w:rsid w:val="00DF33C9"/>
    <w:rsid w:val="00DF63C1"/>
    <w:rsid w:val="00DF784D"/>
    <w:rsid w:val="00E023BA"/>
    <w:rsid w:val="00E035CA"/>
    <w:rsid w:val="00E041BE"/>
    <w:rsid w:val="00E04436"/>
    <w:rsid w:val="00E04622"/>
    <w:rsid w:val="00E046A1"/>
    <w:rsid w:val="00E056D2"/>
    <w:rsid w:val="00E061C5"/>
    <w:rsid w:val="00E104D2"/>
    <w:rsid w:val="00E121D6"/>
    <w:rsid w:val="00E12C3B"/>
    <w:rsid w:val="00E134CE"/>
    <w:rsid w:val="00E144D8"/>
    <w:rsid w:val="00E20A2D"/>
    <w:rsid w:val="00E211DF"/>
    <w:rsid w:val="00E2203D"/>
    <w:rsid w:val="00E221FB"/>
    <w:rsid w:val="00E22BB4"/>
    <w:rsid w:val="00E2403D"/>
    <w:rsid w:val="00E24513"/>
    <w:rsid w:val="00E265F7"/>
    <w:rsid w:val="00E26DC1"/>
    <w:rsid w:val="00E27192"/>
    <w:rsid w:val="00E31DF6"/>
    <w:rsid w:val="00E32349"/>
    <w:rsid w:val="00E364A7"/>
    <w:rsid w:val="00E378E9"/>
    <w:rsid w:val="00E40351"/>
    <w:rsid w:val="00E40A79"/>
    <w:rsid w:val="00E41146"/>
    <w:rsid w:val="00E44A93"/>
    <w:rsid w:val="00E466B7"/>
    <w:rsid w:val="00E52AAF"/>
    <w:rsid w:val="00E53130"/>
    <w:rsid w:val="00E533B8"/>
    <w:rsid w:val="00E550A5"/>
    <w:rsid w:val="00E553B3"/>
    <w:rsid w:val="00E57A4B"/>
    <w:rsid w:val="00E60AB0"/>
    <w:rsid w:val="00E60EF2"/>
    <w:rsid w:val="00E62764"/>
    <w:rsid w:val="00E64CB2"/>
    <w:rsid w:val="00E65025"/>
    <w:rsid w:val="00E6562A"/>
    <w:rsid w:val="00E71AD1"/>
    <w:rsid w:val="00E71F12"/>
    <w:rsid w:val="00E74515"/>
    <w:rsid w:val="00E7499B"/>
    <w:rsid w:val="00E74D97"/>
    <w:rsid w:val="00E77B3A"/>
    <w:rsid w:val="00E80CF4"/>
    <w:rsid w:val="00E817BB"/>
    <w:rsid w:val="00E85009"/>
    <w:rsid w:val="00E8705B"/>
    <w:rsid w:val="00E91DB3"/>
    <w:rsid w:val="00E929DE"/>
    <w:rsid w:val="00E933DE"/>
    <w:rsid w:val="00E95CA4"/>
    <w:rsid w:val="00E967C3"/>
    <w:rsid w:val="00E97B54"/>
    <w:rsid w:val="00EA0B86"/>
    <w:rsid w:val="00EA337E"/>
    <w:rsid w:val="00EA6B18"/>
    <w:rsid w:val="00EB03AD"/>
    <w:rsid w:val="00EB04B4"/>
    <w:rsid w:val="00EB4985"/>
    <w:rsid w:val="00EB4CB0"/>
    <w:rsid w:val="00EB6159"/>
    <w:rsid w:val="00EB670A"/>
    <w:rsid w:val="00EB7F22"/>
    <w:rsid w:val="00EC0E76"/>
    <w:rsid w:val="00EC177D"/>
    <w:rsid w:val="00EC1BEF"/>
    <w:rsid w:val="00EC2A50"/>
    <w:rsid w:val="00EC3C9E"/>
    <w:rsid w:val="00EC5E5E"/>
    <w:rsid w:val="00ED245C"/>
    <w:rsid w:val="00ED39FE"/>
    <w:rsid w:val="00ED3A06"/>
    <w:rsid w:val="00ED460E"/>
    <w:rsid w:val="00EE4637"/>
    <w:rsid w:val="00EE4D8B"/>
    <w:rsid w:val="00EF1B7D"/>
    <w:rsid w:val="00EF267F"/>
    <w:rsid w:val="00EF3DE1"/>
    <w:rsid w:val="00EF44F1"/>
    <w:rsid w:val="00EF488A"/>
    <w:rsid w:val="00EF5289"/>
    <w:rsid w:val="00F02136"/>
    <w:rsid w:val="00F032EA"/>
    <w:rsid w:val="00F03831"/>
    <w:rsid w:val="00F05489"/>
    <w:rsid w:val="00F065A2"/>
    <w:rsid w:val="00F129FF"/>
    <w:rsid w:val="00F13BF2"/>
    <w:rsid w:val="00F1532E"/>
    <w:rsid w:val="00F15794"/>
    <w:rsid w:val="00F15F12"/>
    <w:rsid w:val="00F16A49"/>
    <w:rsid w:val="00F16FC4"/>
    <w:rsid w:val="00F16FD2"/>
    <w:rsid w:val="00F17490"/>
    <w:rsid w:val="00F2052D"/>
    <w:rsid w:val="00F20C48"/>
    <w:rsid w:val="00F23974"/>
    <w:rsid w:val="00F24BBE"/>
    <w:rsid w:val="00F25519"/>
    <w:rsid w:val="00F275D6"/>
    <w:rsid w:val="00F3377A"/>
    <w:rsid w:val="00F4025E"/>
    <w:rsid w:val="00F42A4B"/>
    <w:rsid w:val="00F44700"/>
    <w:rsid w:val="00F44DB7"/>
    <w:rsid w:val="00F56FE2"/>
    <w:rsid w:val="00F57E16"/>
    <w:rsid w:val="00F60B25"/>
    <w:rsid w:val="00F64732"/>
    <w:rsid w:val="00F65548"/>
    <w:rsid w:val="00F660FA"/>
    <w:rsid w:val="00F667DB"/>
    <w:rsid w:val="00F66B6E"/>
    <w:rsid w:val="00F7049B"/>
    <w:rsid w:val="00F7388F"/>
    <w:rsid w:val="00F76D5B"/>
    <w:rsid w:val="00F80367"/>
    <w:rsid w:val="00F82078"/>
    <w:rsid w:val="00F82E23"/>
    <w:rsid w:val="00F83AC0"/>
    <w:rsid w:val="00F84EA5"/>
    <w:rsid w:val="00F86396"/>
    <w:rsid w:val="00F94AA3"/>
    <w:rsid w:val="00FA2BAB"/>
    <w:rsid w:val="00FA6A16"/>
    <w:rsid w:val="00FA6DAF"/>
    <w:rsid w:val="00FB3117"/>
    <w:rsid w:val="00FB4AC5"/>
    <w:rsid w:val="00FC17CD"/>
    <w:rsid w:val="00FC2660"/>
    <w:rsid w:val="00FC2DC8"/>
    <w:rsid w:val="00FC51DE"/>
    <w:rsid w:val="00FD06E0"/>
    <w:rsid w:val="00FD1B9A"/>
    <w:rsid w:val="00FD40EF"/>
    <w:rsid w:val="00FD4451"/>
    <w:rsid w:val="00FD4A20"/>
    <w:rsid w:val="00FD4CF5"/>
    <w:rsid w:val="00FE236F"/>
    <w:rsid w:val="00FE2C6E"/>
    <w:rsid w:val="00FE32D8"/>
    <w:rsid w:val="00FE3731"/>
    <w:rsid w:val="00FE3882"/>
    <w:rsid w:val="00FE3ED0"/>
    <w:rsid w:val="00FE3F6C"/>
    <w:rsid w:val="00FE6400"/>
    <w:rsid w:val="00FE6525"/>
    <w:rsid w:val="00FF06E0"/>
    <w:rsid w:val="00FF215E"/>
    <w:rsid w:val="00FF2785"/>
    <w:rsid w:val="00FF2929"/>
    <w:rsid w:val="00FF30F4"/>
    <w:rsid w:val="00FF5CE7"/>
    <w:rsid w:val="08D0D227"/>
    <w:rsid w:val="0EED75B6"/>
    <w:rsid w:val="108BE664"/>
    <w:rsid w:val="152E9F51"/>
    <w:rsid w:val="162AE25A"/>
    <w:rsid w:val="18CC8616"/>
    <w:rsid w:val="19743B30"/>
    <w:rsid w:val="19A5FBD5"/>
    <w:rsid w:val="1BFD1E9E"/>
    <w:rsid w:val="1DD36F4C"/>
    <w:rsid w:val="229C2753"/>
    <w:rsid w:val="27677779"/>
    <w:rsid w:val="2A9F183B"/>
    <w:rsid w:val="2C25E487"/>
    <w:rsid w:val="30228452"/>
    <w:rsid w:val="33BB77D2"/>
    <w:rsid w:val="33CC23D6"/>
    <w:rsid w:val="363F1569"/>
    <w:rsid w:val="3BCDDD1E"/>
    <w:rsid w:val="41758704"/>
    <w:rsid w:val="44D53818"/>
    <w:rsid w:val="47CBFD3D"/>
    <w:rsid w:val="4D75F663"/>
    <w:rsid w:val="5772C25F"/>
    <w:rsid w:val="59B7186A"/>
    <w:rsid w:val="5AA203CF"/>
    <w:rsid w:val="5B76EE69"/>
    <w:rsid w:val="5C0FA0CB"/>
    <w:rsid w:val="5E3CF6E3"/>
    <w:rsid w:val="6551C59E"/>
    <w:rsid w:val="66A1CB87"/>
    <w:rsid w:val="6DA27ECD"/>
    <w:rsid w:val="6DC4826E"/>
    <w:rsid w:val="72E1209F"/>
    <w:rsid w:val="7321F8B6"/>
    <w:rsid w:val="768BFD05"/>
    <w:rsid w:val="7BB1A69C"/>
    <w:rsid w:val="7C4F4E2F"/>
    <w:rsid w:val="7C628FD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4BCCC"/>
  <w15:docId w15:val="{C983C2D1-6D32-4ADC-B989-A7E9D6FD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3C78"/>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4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4D1C"/>
    <w:pPr>
      <w:tabs>
        <w:tab w:val="center" w:pos="4153"/>
        <w:tab w:val="right" w:pos="8306"/>
      </w:tabs>
    </w:pPr>
  </w:style>
  <w:style w:type="paragraph" w:styleId="Footer">
    <w:name w:val="footer"/>
    <w:basedOn w:val="Normal"/>
    <w:rsid w:val="00CA4D1C"/>
    <w:pPr>
      <w:tabs>
        <w:tab w:val="center" w:pos="4153"/>
        <w:tab w:val="right" w:pos="8306"/>
      </w:tabs>
    </w:pPr>
  </w:style>
  <w:style w:type="paragraph" w:styleId="BalloonText">
    <w:name w:val="Balloon Text"/>
    <w:basedOn w:val="Normal"/>
    <w:link w:val="BalloonTextChar"/>
    <w:rsid w:val="004E3CAA"/>
    <w:rPr>
      <w:rFonts w:ascii="Tahoma" w:hAnsi="Tahoma" w:cs="Tahoma"/>
      <w:sz w:val="16"/>
      <w:szCs w:val="16"/>
    </w:rPr>
  </w:style>
  <w:style w:type="character" w:customStyle="1" w:styleId="BalloonTextChar">
    <w:name w:val="Balloon Text Char"/>
    <w:link w:val="BalloonText"/>
    <w:rsid w:val="004E3CAA"/>
    <w:rPr>
      <w:rFonts w:ascii="Tahoma" w:hAnsi="Tahoma" w:cs="Tahoma"/>
      <w:sz w:val="16"/>
      <w:szCs w:val="16"/>
      <w:lang w:eastAsia="en-US"/>
    </w:rPr>
  </w:style>
  <w:style w:type="paragraph" w:customStyle="1" w:styleId="Default">
    <w:name w:val="Default"/>
    <w:rsid w:val="00AE1B2E"/>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785EB3"/>
    <w:rPr>
      <w:sz w:val="16"/>
      <w:szCs w:val="16"/>
    </w:rPr>
  </w:style>
  <w:style w:type="paragraph" w:styleId="CommentText">
    <w:name w:val="annotation text"/>
    <w:basedOn w:val="Normal"/>
    <w:link w:val="CommentTextChar"/>
    <w:rsid w:val="00785EB3"/>
  </w:style>
  <w:style w:type="character" w:customStyle="1" w:styleId="CommentTextChar">
    <w:name w:val="Comment Text Char"/>
    <w:basedOn w:val="DefaultParagraphFont"/>
    <w:link w:val="CommentText"/>
    <w:rsid w:val="00785EB3"/>
    <w:rPr>
      <w:lang w:eastAsia="en-US"/>
    </w:rPr>
  </w:style>
  <w:style w:type="paragraph" w:styleId="CommentSubject">
    <w:name w:val="annotation subject"/>
    <w:basedOn w:val="CommentText"/>
    <w:next w:val="CommentText"/>
    <w:link w:val="CommentSubjectChar"/>
    <w:rsid w:val="00785EB3"/>
    <w:rPr>
      <w:b/>
      <w:bCs/>
    </w:rPr>
  </w:style>
  <w:style w:type="character" w:customStyle="1" w:styleId="CommentSubjectChar">
    <w:name w:val="Comment Subject Char"/>
    <w:basedOn w:val="CommentTextChar"/>
    <w:link w:val="CommentSubject"/>
    <w:rsid w:val="00785EB3"/>
    <w:rPr>
      <w:b/>
      <w:bCs/>
      <w:lang w:eastAsia="en-US"/>
    </w:rPr>
  </w:style>
  <w:style w:type="paragraph" w:styleId="ListParagraph">
    <w:name w:val="List Paragraph"/>
    <w:basedOn w:val="Normal"/>
    <w:uiPriority w:val="34"/>
    <w:qFormat/>
    <w:rsid w:val="00EB4CB0"/>
    <w:pPr>
      <w:ind w:left="720"/>
      <w:contextualSpacing/>
    </w:pPr>
  </w:style>
  <w:style w:type="character" w:customStyle="1" w:styleId="normaltextrun">
    <w:name w:val="normaltextrun"/>
    <w:basedOn w:val="DefaultParagraphFont"/>
    <w:rsid w:val="000C3771"/>
  </w:style>
  <w:style w:type="character" w:customStyle="1" w:styleId="eop">
    <w:name w:val="eop"/>
    <w:basedOn w:val="DefaultParagraphFont"/>
    <w:rsid w:val="000C3771"/>
  </w:style>
  <w:style w:type="paragraph" w:styleId="NormalWeb">
    <w:name w:val="Normal (Web)"/>
    <w:basedOn w:val="Normal"/>
    <w:uiPriority w:val="99"/>
    <w:unhideWhenUsed/>
    <w:rsid w:val="00CE07E7"/>
    <w:pPr>
      <w:spacing w:before="100" w:beforeAutospacing="1" w:after="100" w:afterAutospacing="1"/>
    </w:pPr>
    <w:rPr>
      <w:sz w:val="24"/>
      <w:szCs w:val="24"/>
      <w:lang w:eastAsia="en-GB"/>
    </w:rPr>
  </w:style>
  <w:style w:type="character" w:styleId="Hyperlink">
    <w:name w:val="Hyperlink"/>
    <w:basedOn w:val="DefaultParagraphFont"/>
    <w:uiPriority w:val="99"/>
    <w:semiHidden/>
    <w:unhideWhenUsed/>
    <w:rsid w:val="00B67F3F"/>
    <w:rPr>
      <w:color w:val="0000FF"/>
      <w:u w:val="single"/>
    </w:rPr>
  </w:style>
  <w:style w:type="paragraph" w:customStyle="1" w:styleId="paragraph">
    <w:name w:val="paragraph"/>
    <w:basedOn w:val="Normal"/>
    <w:rsid w:val="00296AAF"/>
    <w:pPr>
      <w:spacing w:before="100" w:beforeAutospacing="1" w:after="100" w:afterAutospacing="1"/>
    </w:pPr>
    <w:rPr>
      <w:sz w:val="24"/>
      <w:szCs w:val="24"/>
      <w:lang w:eastAsia="en-GB"/>
    </w:rPr>
  </w:style>
  <w:style w:type="character" w:customStyle="1" w:styleId="scxw61918278">
    <w:name w:val="scxw61918278"/>
    <w:basedOn w:val="DefaultParagraphFont"/>
    <w:rsid w:val="00556E3F"/>
  </w:style>
  <w:style w:type="paragraph" w:styleId="Revision">
    <w:name w:val="Revision"/>
    <w:hidden/>
    <w:uiPriority w:val="99"/>
    <w:semiHidden/>
    <w:rsid w:val="005F534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183">
      <w:bodyDiv w:val="1"/>
      <w:marLeft w:val="0"/>
      <w:marRight w:val="0"/>
      <w:marTop w:val="0"/>
      <w:marBottom w:val="0"/>
      <w:divBdr>
        <w:top w:val="none" w:sz="0" w:space="0" w:color="auto"/>
        <w:left w:val="none" w:sz="0" w:space="0" w:color="auto"/>
        <w:bottom w:val="none" w:sz="0" w:space="0" w:color="auto"/>
        <w:right w:val="none" w:sz="0" w:space="0" w:color="auto"/>
      </w:divBdr>
    </w:div>
    <w:div w:id="65686327">
      <w:bodyDiv w:val="1"/>
      <w:marLeft w:val="0"/>
      <w:marRight w:val="0"/>
      <w:marTop w:val="0"/>
      <w:marBottom w:val="0"/>
      <w:divBdr>
        <w:top w:val="none" w:sz="0" w:space="0" w:color="auto"/>
        <w:left w:val="none" w:sz="0" w:space="0" w:color="auto"/>
        <w:bottom w:val="none" w:sz="0" w:space="0" w:color="auto"/>
        <w:right w:val="none" w:sz="0" w:space="0" w:color="auto"/>
      </w:divBdr>
    </w:div>
    <w:div w:id="181945239">
      <w:bodyDiv w:val="1"/>
      <w:marLeft w:val="0"/>
      <w:marRight w:val="0"/>
      <w:marTop w:val="0"/>
      <w:marBottom w:val="0"/>
      <w:divBdr>
        <w:top w:val="none" w:sz="0" w:space="0" w:color="auto"/>
        <w:left w:val="none" w:sz="0" w:space="0" w:color="auto"/>
        <w:bottom w:val="none" w:sz="0" w:space="0" w:color="auto"/>
        <w:right w:val="none" w:sz="0" w:space="0" w:color="auto"/>
      </w:divBdr>
    </w:div>
    <w:div w:id="259142723">
      <w:bodyDiv w:val="1"/>
      <w:marLeft w:val="0"/>
      <w:marRight w:val="0"/>
      <w:marTop w:val="0"/>
      <w:marBottom w:val="0"/>
      <w:divBdr>
        <w:top w:val="none" w:sz="0" w:space="0" w:color="auto"/>
        <w:left w:val="none" w:sz="0" w:space="0" w:color="auto"/>
        <w:bottom w:val="none" w:sz="0" w:space="0" w:color="auto"/>
        <w:right w:val="none" w:sz="0" w:space="0" w:color="auto"/>
      </w:divBdr>
      <w:divsChild>
        <w:div w:id="1140460046">
          <w:marLeft w:val="0"/>
          <w:marRight w:val="0"/>
          <w:marTop w:val="0"/>
          <w:marBottom w:val="0"/>
          <w:divBdr>
            <w:top w:val="none" w:sz="0" w:space="0" w:color="auto"/>
            <w:left w:val="none" w:sz="0" w:space="0" w:color="auto"/>
            <w:bottom w:val="none" w:sz="0" w:space="0" w:color="auto"/>
            <w:right w:val="none" w:sz="0" w:space="0" w:color="auto"/>
          </w:divBdr>
          <w:divsChild>
            <w:div w:id="561064054">
              <w:marLeft w:val="0"/>
              <w:marRight w:val="0"/>
              <w:marTop w:val="0"/>
              <w:marBottom w:val="0"/>
              <w:divBdr>
                <w:top w:val="none" w:sz="0" w:space="0" w:color="auto"/>
                <w:left w:val="none" w:sz="0" w:space="0" w:color="auto"/>
                <w:bottom w:val="none" w:sz="0" w:space="0" w:color="auto"/>
                <w:right w:val="none" w:sz="0" w:space="0" w:color="auto"/>
              </w:divBdr>
            </w:div>
            <w:div w:id="1120802635">
              <w:marLeft w:val="0"/>
              <w:marRight w:val="0"/>
              <w:marTop w:val="0"/>
              <w:marBottom w:val="0"/>
              <w:divBdr>
                <w:top w:val="none" w:sz="0" w:space="0" w:color="auto"/>
                <w:left w:val="none" w:sz="0" w:space="0" w:color="auto"/>
                <w:bottom w:val="none" w:sz="0" w:space="0" w:color="auto"/>
                <w:right w:val="none" w:sz="0" w:space="0" w:color="auto"/>
              </w:divBdr>
            </w:div>
          </w:divsChild>
        </w:div>
        <w:div w:id="1805386313">
          <w:marLeft w:val="0"/>
          <w:marRight w:val="0"/>
          <w:marTop w:val="0"/>
          <w:marBottom w:val="0"/>
          <w:divBdr>
            <w:top w:val="none" w:sz="0" w:space="0" w:color="auto"/>
            <w:left w:val="none" w:sz="0" w:space="0" w:color="auto"/>
            <w:bottom w:val="none" w:sz="0" w:space="0" w:color="auto"/>
            <w:right w:val="none" w:sz="0" w:space="0" w:color="auto"/>
          </w:divBdr>
          <w:divsChild>
            <w:div w:id="112946493">
              <w:marLeft w:val="0"/>
              <w:marRight w:val="0"/>
              <w:marTop w:val="0"/>
              <w:marBottom w:val="0"/>
              <w:divBdr>
                <w:top w:val="none" w:sz="0" w:space="0" w:color="auto"/>
                <w:left w:val="none" w:sz="0" w:space="0" w:color="auto"/>
                <w:bottom w:val="none" w:sz="0" w:space="0" w:color="auto"/>
                <w:right w:val="none" w:sz="0" w:space="0" w:color="auto"/>
              </w:divBdr>
            </w:div>
            <w:div w:id="839541223">
              <w:marLeft w:val="0"/>
              <w:marRight w:val="0"/>
              <w:marTop w:val="0"/>
              <w:marBottom w:val="0"/>
              <w:divBdr>
                <w:top w:val="none" w:sz="0" w:space="0" w:color="auto"/>
                <w:left w:val="none" w:sz="0" w:space="0" w:color="auto"/>
                <w:bottom w:val="none" w:sz="0" w:space="0" w:color="auto"/>
                <w:right w:val="none" w:sz="0" w:space="0" w:color="auto"/>
              </w:divBdr>
            </w:div>
          </w:divsChild>
        </w:div>
        <w:div w:id="1991789858">
          <w:marLeft w:val="0"/>
          <w:marRight w:val="0"/>
          <w:marTop w:val="0"/>
          <w:marBottom w:val="0"/>
          <w:divBdr>
            <w:top w:val="none" w:sz="0" w:space="0" w:color="auto"/>
            <w:left w:val="none" w:sz="0" w:space="0" w:color="auto"/>
            <w:bottom w:val="none" w:sz="0" w:space="0" w:color="auto"/>
            <w:right w:val="none" w:sz="0" w:space="0" w:color="auto"/>
          </w:divBdr>
          <w:divsChild>
            <w:div w:id="603223758">
              <w:marLeft w:val="0"/>
              <w:marRight w:val="0"/>
              <w:marTop w:val="0"/>
              <w:marBottom w:val="0"/>
              <w:divBdr>
                <w:top w:val="none" w:sz="0" w:space="0" w:color="auto"/>
                <w:left w:val="none" w:sz="0" w:space="0" w:color="auto"/>
                <w:bottom w:val="none" w:sz="0" w:space="0" w:color="auto"/>
                <w:right w:val="none" w:sz="0" w:space="0" w:color="auto"/>
              </w:divBdr>
            </w:div>
          </w:divsChild>
        </w:div>
        <w:div w:id="2004814967">
          <w:marLeft w:val="0"/>
          <w:marRight w:val="0"/>
          <w:marTop w:val="0"/>
          <w:marBottom w:val="0"/>
          <w:divBdr>
            <w:top w:val="none" w:sz="0" w:space="0" w:color="auto"/>
            <w:left w:val="none" w:sz="0" w:space="0" w:color="auto"/>
            <w:bottom w:val="none" w:sz="0" w:space="0" w:color="auto"/>
            <w:right w:val="none" w:sz="0" w:space="0" w:color="auto"/>
          </w:divBdr>
          <w:divsChild>
            <w:div w:id="103234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374797">
      <w:bodyDiv w:val="1"/>
      <w:marLeft w:val="0"/>
      <w:marRight w:val="0"/>
      <w:marTop w:val="0"/>
      <w:marBottom w:val="0"/>
      <w:divBdr>
        <w:top w:val="none" w:sz="0" w:space="0" w:color="auto"/>
        <w:left w:val="none" w:sz="0" w:space="0" w:color="auto"/>
        <w:bottom w:val="none" w:sz="0" w:space="0" w:color="auto"/>
        <w:right w:val="none" w:sz="0" w:space="0" w:color="auto"/>
      </w:divBdr>
    </w:div>
    <w:div w:id="389620553">
      <w:bodyDiv w:val="1"/>
      <w:marLeft w:val="0"/>
      <w:marRight w:val="0"/>
      <w:marTop w:val="0"/>
      <w:marBottom w:val="0"/>
      <w:divBdr>
        <w:top w:val="none" w:sz="0" w:space="0" w:color="auto"/>
        <w:left w:val="none" w:sz="0" w:space="0" w:color="auto"/>
        <w:bottom w:val="none" w:sz="0" w:space="0" w:color="auto"/>
        <w:right w:val="none" w:sz="0" w:space="0" w:color="auto"/>
      </w:divBdr>
    </w:div>
    <w:div w:id="513306622">
      <w:bodyDiv w:val="1"/>
      <w:marLeft w:val="0"/>
      <w:marRight w:val="0"/>
      <w:marTop w:val="0"/>
      <w:marBottom w:val="0"/>
      <w:divBdr>
        <w:top w:val="none" w:sz="0" w:space="0" w:color="auto"/>
        <w:left w:val="none" w:sz="0" w:space="0" w:color="auto"/>
        <w:bottom w:val="none" w:sz="0" w:space="0" w:color="auto"/>
        <w:right w:val="none" w:sz="0" w:space="0" w:color="auto"/>
      </w:divBdr>
    </w:div>
    <w:div w:id="548155157">
      <w:bodyDiv w:val="1"/>
      <w:marLeft w:val="0"/>
      <w:marRight w:val="0"/>
      <w:marTop w:val="0"/>
      <w:marBottom w:val="0"/>
      <w:divBdr>
        <w:top w:val="none" w:sz="0" w:space="0" w:color="auto"/>
        <w:left w:val="none" w:sz="0" w:space="0" w:color="auto"/>
        <w:bottom w:val="none" w:sz="0" w:space="0" w:color="auto"/>
        <w:right w:val="none" w:sz="0" w:space="0" w:color="auto"/>
      </w:divBdr>
    </w:div>
    <w:div w:id="557206046">
      <w:bodyDiv w:val="1"/>
      <w:marLeft w:val="0"/>
      <w:marRight w:val="0"/>
      <w:marTop w:val="0"/>
      <w:marBottom w:val="0"/>
      <w:divBdr>
        <w:top w:val="none" w:sz="0" w:space="0" w:color="auto"/>
        <w:left w:val="none" w:sz="0" w:space="0" w:color="auto"/>
        <w:bottom w:val="none" w:sz="0" w:space="0" w:color="auto"/>
        <w:right w:val="none" w:sz="0" w:space="0" w:color="auto"/>
      </w:divBdr>
      <w:divsChild>
        <w:div w:id="616908686">
          <w:marLeft w:val="0"/>
          <w:marRight w:val="0"/>
          <w:marTop w:val="0"/>
          <w:marBottom w:val="0"/>
          <w:divBdr>
            <w:top w:val="none" w:sz="0" w:space="0" w:color="auto"/>
            <w:left w:val="none" w:sz="0" w:space="0" w:color="auto"/>
            <w:bottom w:val="none" w:sz="0" w:space="0" w:color="auto"/>
            <w:right w:val="none" w:sz="0" w:space="0" w:color="auto"/>
          </w:divBdr>
        </w:div>
        <w:div w:id="629481225">
          <w:marLeft w:val="0"/>
          <w:marRight w:val="0"/>
          <w:marTop w:val="0"/>
          <w:marBottom w:val="0"/>
          <w:divBdr>
            <w:top w:val="none" w:sz="0" w:space="0" w:color="auto"/>
            <w:left w:val="none" w:sz="0" w:space="0" w:color="auto"/>
            <w:bottom w:val="none" w:sz="0" w:space="0" w:color="auto"/>
            <w:right w:val="none" w:sz="0" w:space="0" w:color="auto"/>
          </w:divBdr>
        </w:div>
        <w:div w:id="687484882">
          <w:marLeft w:val="0"/>
          <w:marRight w:val="0"/>
          <w:marTop w:val="0"/>
          <w:marBottom w:val="0"/>
          <w:divBdr>
            <w:top w:val="none" w:sz="0" w:space="0" w:color="auto"/>
            <w:left w:val="none" w:sz="0" w:space="0" w:color="auto"/>
            <w:bottom w:val="none" w:sz="0" w:space="0" w:color="auto"/>
            <w:right w:val="none" w:sz="0" w:space="0" w:color="auto"/>
          </w:divBdr>
        </w:div>
        <w:div w:id="688681578">
          <w:marLeft w:val="0"/>
          <w:marRight w:val="0"/>
          <w:marTop w:val="0"/>
          <w:marBottom w:val="0"/>
          <w:divBdr>
            <w:top w:val="none" w:sz="0" w:space="0" w:color="auto"/>
            <w:left w:val="none" w:sz="0" w:space="0" w:color="auto"/>
            <w:bottom w:val="none" w:sz="0" w:space="0" w:color="auto"/>
            <w:right w:val="none" w:sz="0" w:space="0" w:color="auto"/>
          </w:divBdr>
        </w:div>
        <w:div w:id="704138993">
          <w:marLeft w:val="0"/>
          <w:marRight w:val="0"/>
          <w:marTop w:val="0"/>
          <w:marBottom w:val="0"/>
          <w:divBdr>
            <w:top w:val="none" w:sz="0" w:space="0" w:color="auto"/>
            <w:left w:val="none" w:sz="0" w:space="0" w:color="auto"/>
            <w:bottom w:val="none" w:sz="0" w:space="0" w:color="auto"/>
            <w:right w:val="none" w:sz="0" w:space="0" w:color="auto"/>
          </w:divBdr>
        </w:div>
        <w:div w:id="796220257">
          <w:marLeft w:val="0"/>
          <w:marRight w:val="0"/>
          <w:marTop w:val="0"/>
          <w:marBottom w:val="0"/>
          <w:divBdr>
            <w:top w:val="none" w:sz="0" w:space="0" w:color="auto"/>
            <w:left w:val="none" w:sz="0" w:space="0" w:color="auto"/>
            <w:bottom w:val="none" w:sz="0" w:space="0" w:color="auto"/>
            <w:right w:val="none" w:sz="0" w:space="0" w:color="auto"/>
          </w:divBdr>
        </w:div>
        <w:div w:id="2035183515">
          <w:marLeft w:val="0"/>
          <w:marRight w:val="0"/>
          <w:marTop w:val="0"/>
          <w:marBottom w:val="0"/>
          <w:divBdr>
            <w:top w:val="none" w:sz="0" w:space="0" w:color="auto"/>
            <w:left w:val="none" w:sz="0" w:space="0" w:color="auto"/>
            <w:bottom w:val="none" w:sz="0" w:space="0" w:color="auto"/>
            <w:right w:val="none" w:sz="0" w:space="0" w:color="auto"/>
          </w:divBdr>
        </w:div>
      </w:divsChild>
    </w:div>
    <w:div w:id="662853417">
      <w:bodyDiv w:val="1"/>
      <w:marLeft w:val="0"/>
      <w:marRight w:val="0"/>
      <w:marTop w:val="0"/>
      <w:marBottom w:val="0"/>
      <w:divBdr>
        <w:top w:val="none" w:sz="0" w:space="0" w:color="auto"/>
        <w:left w:val="none" w:sz="0" w:space="0" w:color="auto"/>
        <w:bottom w:val="none" w:sz="0" w:space="0" w:color="auto"/>
        <w:right w:val="none" w:sz="0" w:space="0" w:color="auto"/>
      </w:divBdr>
    </w:div>
    <w:div w:id="694770973">
      <w:bodyDiv w:val="1"/>
      <w:marLeft w:val="0"/>
      <w:marRight w:val="0"/>
      <w:marTop w:val="0"/>
      <w:marBottom w:val="0"/>
      <w:divBdr>
        <w:top w:val="none" w:sz="0" w:space="0" w:color="auto"/>
        <w:left w:val="none" w:sz="0" w:space="0" w:color="auto"/>
        <w:bottom w:val="none" w:sz="0" w:space="0" w:color="auto"/>
        <w:right w:val="none" w:sz="0" w:space="0" w:color="auto"/>
      </w:divBdr>
    </w:div>
    <w:div w:id="737677995">
      <w:bodyDiv w:val="1"/>
      <w:marLeft w:val="0"/>
      <w:marRight w:val="0"/>
      <w:marTop w:val="0"/>
      <w:marBottom w:val="0"/>
      <w:divBdr>
        <w:top w:val="none" w:sz="0" w:space="0" w:color="auto"/>
        <w:left w:val="none" w:sz="0" w:space="0" w:color="auto"/>
        <w:bottom w:val="none" w:sz="0" w:space="0" w:color="auto"/>
        <w:right w:val="none" w:sz="0" w:space="0" w:color="auto"/>
      </w:divBdr>
    </w:div>
    <w:div w:id="818812505">
      <w:bodyDiv w:val="1"/>
      <w:marLeft w:val="0"/>
      <w:marRight w:val="0"/>
      <w:marTop w:val="0"/>
      <w:marBottom w:val="0"/>
      <w:divBdr>
        <w:top w:val="none" w:sz="0" w:space="0" w:color="auto"/>
        <w:left w:val="none" w:sz="0" w:space="0" w:color="auto"/>
        <w:bottom w:val="none" w:sz="0" w:space="0" w:color="auto"/>
        <w:right w:val="none" w:sz="0" w:space="0" w:color="auto"/>
      </w:divBdr>
      <w:divsChild>
        <w:div w:id="709183695">
          <w:marLeft w:val="0"/>
          <w:marRight w:val="0"/>
          <w:marTop w:val="0"/>
          <w:marBottom w:val="0"/>
          <w:divBdr>
            <w:top w:val="none" w:sz="0" w:space="0" w:color="auto"/>
            <w:left w:val="none" w:sz="0" w:space="0" w:color="auto"/>
            <w:bottom w:val="none" w:sz="0" w:space="0" w:color="auto"/>
            <w:right w:val="none" w:sz="0" w:space="0" w:color="auto"/>
          </w:divBdr>
        </w:div>
        <w:div w:id="1033266362">
          <w:marLeft w:val="0"/>
          <w:marRight w:val="0"/>
          <w:marTop w:val="0"/>
          <w:marBottom w:val="0"/>
          <w:divBdr>
            <w:top w:val="none" w:sz="0" w:space="0" w:color="auto"/>
            <w:left w:val="none" w:sz="0" w:space="0" w:color="auto"/>
            <w:bottom w:val="none" w:sz="0" w:space="0" w:color="auto"/>
            <w:right w:val="none" w:sz="0" w:space="0" w:color="auto"/>
          </w:divBdr>
        </w:div>
        <w:div w:id="1967736541">
          <w:marLeft w:val="0"/>
          <w:marRight w:val="0"/>
          <w:marTop w:val="0"/>
          <w:marBottom w:val="0"/>
          <w:divBdr>
            <w:top w:val="none" w:sz="0" w:space="0" w:color="auto"/>
            <w:left w:val="none" w:sz="0" w:space="0" w:color="auto"/>
            <w:bottom w:val="none" w:sz="0" w:space="0" w:color="auto"/>
            <w:right w:val="none" w:sz="0" w:space="0" w:color="auto"/>
          </w:divBdr>
        </w:div>
      </w:divsChild>
    </w:div>
    <w:div w:id="830947573">
      <w:bodyDiv w:val="1"/>
      <w:marLeft w:val="0"/>
      <w:marRight w:val="0"/>
      <w:marTop w:val="0"/>
      <w:marBottom w:val="0"/>
      <w:divBdr>
        <w:top w:val="none" w:sz="0" w:space="0" w:color="auto"/>
        <w:left w:val="none" w:sz="0" w:space="0" w:color="auto"/>
        <w:bottom w:val="none" w:sz="0" w:space="0" w:color="auto"/>
        <w:right w:val="none" w:sz="0" w:space="0" w:color="auto"/>
      </w:divBdr>
    </w:div>
    <w:div w:id="864366158">
      <w:bodyDiv w:val="1"/>
      <w:marLeft w:val="0"/>
      <w:marRight w:val="0"/>
      <w:marTop w:val="0"/>
      <w:marBottom w:val="0"/>
      <w:divBdr>
        <w:top w:val="none" w:sz="0" w:space="0" w:color="auto"/>
        <w:left w:val="none" w:sz="0" w:space="0" w:color="auto"/>
        <w:bottom w:val="none" w:sz="0" w:space="0" w:color="auto"/>
        <w:right w:val="none" w:sz="0" w:space="0" w:color="auto"/>
      </w:divBdr>
    </w:div>
    <w:div w:id="970207573">
      <w:bodyDiv w:val="1"/>
      <w:marLeft w:val="0"/>
      <w:marRight w:val="0"/>
      <w:marTop w:val="0"/>
      <w:marBottom w:val="0"/>
      <w:divBdr>
        <w:top w:val="none" w:sz="0" w:space="0" w:color="auto"/>
        <w:left w:val="none" w:sz="0" w:space="0" w:color="auto"/>
        <w:bottom w:val="none" w:sz="0" w:space="0" w:color="auto"/>
        <w:right w:val="none" w:sz="0" w:space="0" w:color="auto"/>
      </w:divBdr>
    </w:div>
    <w:div w:id="1037006534">
      <w:bodyDiv w:val="1"/>
      <w:marLeft w:val="0"/>
      <w:marRight w:val="0"/>
      <w:marTop w:val="0"/>
      <w:marBottom w:val="0"/>
      <w:divBdr>
        <w:top w:val="none" w:sz="0" w:space="0" w:color="auto"/>
        <w:left w:val="none" w:sz="0" w:space="0" w:color="auto"/>
        <w:bottom w:val="none" w:sz="0" w:space="0" w:color="auto"/>
        <w:right w:val="none" w:sz="0" w:space="0" w:color="auto"/>
      </w:divBdr>
      <w:divsChild>
        <w:div w:id="366837448">
          <w:marLeft w:val="0"/>
          <w:marRight w:val="0"/>
          <w:marTop w:val="0"/>
          <w:marBottom w:val="0"/>
          <w:divBdr>
            <w:top w:val="none" w:sz="0" w:space="0" w:color="auto"/>
            <w:left w:val="none" w:sz="0" w:space="0" w:color="auto"/>
            <w:bottom w:val="none" w:sz="0" w:space="0" w:color="auto"/>
            <w:right w:val="none" w:sz="0" w:space="0" w:color="auto"/>
          </w:divBdr>
        </w:div>
        <w:div w:id="937566635">
          <w:marLeft w:val="0"/>
          <w:marRight w:val="0"/>
          <w:marTop w:val="0"/>
          <w:marBottom w:val="0"/>
          <w:divBdr>
            <w:top w:val="none" w:sz="0" w:space="0" w:color="auto"/>
            <w:left w:val="none" w:sz="0" w:space="0" w:color="auto"/>
            <w:bottom w:val="none" w:sz="0" w:space="0" w:color="auto"/>
            <w:right w:val="none" w:sz="0" w:space="0" w:color="auto"/>
          </w:divBdr>
        </w:div>
      </w:divsChild>
    </w:div>
    <w:div w:id="1043792474">
      <w:bodyDiv w:val="1"/>
      <w:marLeft w:val="0"/>
      <w:marRight w:val="0"/>
      <w:marTop w:val="0"/>
      <w:marBottom w:val="0"/>
      <w:divBdr>
        <w:top w:val="none" w:sz="0" w:space="0" w:color="auto"/>
        <w:left w:val="none" w:sz="0" w:space="0" w:color="auto"/>
        <w:bottom w:val="none" w:sz="0" w:space="0" w:color="auto"/>
        <w:right w:val="none" w:sz="0" w:space="0" w:color="auto"/>
      </w:divBdr>
      <w:divsChild>
        <w:div w:id="256449025">
          <w:marLeft w:val="0"/>
          <w:marRight w:val="0"/>
          <w:marTop w:val="0"/>
          <w:marBottom w:val="0"/>
          <w:divBdr>
            <w:top w:val="none" w:sz="0" w:space="0" w:color="auto"/>
            <w:left w:val="none" w:sz="0" w:space="0" w:color="auto"/>
            <w:bottom w:val="none" w:sz="0" w:space="0" w:color="auto"/>
            <w:right w:val="none" w:sz="0" w:space="0" w:color="auto"/>
          </w:divBdr>
        </w:div>
        <w:div w:id="445275184">
          <w:marLeft w:val="0"/>
          <w:marRight w:val="0"/>
          <w:marTop w:val="0"/>
          <w:marBottom w:val="0"/>
          <w:divBdr>
            <w:top w:val="none" w:sz="0" w:space="0" w:color="auto"/>
            <w:left w:val="none" w:sz="0" w:space="0" w:color="auto"/>
            <w:bottom w:val="none" w:sz="0" w:space="0" w:color="auto"/>
            <w:right w:val="none" w:sz="0" w:space="0" w:color="auto"/>
          </w:divBdr>
        </w:div>
      </w:divsChild>
    </w:div>
    <w:div w:id="1052147176">
      <w:bodyDiv w:val="1"/>
      <w:marLeft w:val="0"/>
      <w:marRight w:val="0"/>
      <w:marTop w:val="0"/>
      <w:marBottom w:val="0"/>
      <w:divBdr>
        <w:top w:val="none" w:sz="0" w:space="0" w:color="auto"/>
        <w:left w:val="none" w:sz="0" w:space="0" w:color="auto"/>
        <w:bottom w:val="none" w:sz="0" w:space="0" w:color="auto"/>
        <w:right w:val="none" w:sz="0" w:space="0" w:color="auto"/>
      </w:divBdr>
    </w:div>
    <w:div w:id="1146707079">
      <w:bodyDiv w:val="1"/>
      <w:marLeft w:val="0"/>
      <w:marRight w:val="0"/>
      <w:marTop w:val="0"/>
      <w:marBottom w:val="0"/>
      <w:divBdr>
        <w:top w:val="none" w:sz="0" w:space="0" w:color="auto"/>
        <w:left w:val="none" w:sz="0" w:space="0" w:color="auto"/>
        <w:bottom w:val="none" w:sz="0" w:space="0" w:color="auto"/>
        <w:right w:val="none" w:sz="0" w:space="0" w:color="auto"/>
      </w:divBdr>
      <w:divsChild>
        <w:div w:id="646711415">
          <w:marLeft w:val="0"/>
          <w:marRight w:val="0"/>
          <w:marTop w:val="0"/>
          <w:marBottom w:val="0"/>
          <w:divBdr>
            <w:top w:val="none" w:sz="0" w:space="0" w:color="auto"/>
            <w:left w:val="none" w:sz="0" w:space="0" w:color="auto"/>
            <w:bottom w:val="none" w:sz="0" w:space="0" w:color="auto"/>
            <w:right w:val="none" w:sz="0" w:space="0" w:color="auto"/>
          </w:divBdr>
        </w:div>
        <w:div w:id="1667827320">
          <w:marLeft w:val="0"/>
          <w:marRight w:val="0"/>
          <w:marTop w:val="0"/>
          <w:marBottom w:val="0"/>
          <w:divBdr>
            <w:top w:val="none" w:sz="0" w:space="0" w:color="auto"/>
            <w:left w:val="none" w:sz="0" w:space="0" w:color="auto"/>
            <w:bottom w:val="none" w:sz="0" w:space="0" w:color="auto"/>
            <w:right w:val="none" w:sz="0" w:space="0" w:color="auto"/>
          </w:divBdr>
        </w:div>
      </w:divsChild>
    </w:div>
    <w:div w:id="1162964207">
      <w:bodyDiv w:val="1"/>
      <w:marLeft w:val="0"/>
      <w:marRight w:val="0"/>
      <w:marTop w:val="0"/>
      <w:marBottom w:val="0"/>
      <w:divBdr>
        <w:top w:val="none" w:sz="0" w:space="0" w:color="auto"/>
        <w:left w:val="none" w:sz="0" w:space="0" w:color="auto"/>
        <w:bottom w:val="none" w:sz="0" w:space="0" w:color="auto"/>
        <w:right w:val="none" w:sz="0" w:space="0" w:color="auto"/>
      </w:divBdr>
    </w:div>
    <w:div w:id="1192301552">
      <w:bodyDiv w:val="1"/>
      <w:marLeft w:val="0"/>
      <w:marRight w:val="0"/>
      <w:marTop w:val="0"/>
      <w:marBottom w:val="0"/>
      <w:divBdr>
        <w:top w:val="none" w:sz="0" w:space="0" w:color="auto"/>
        <w:left w:val="none" w:sz="0" w:space="0" w:color="auto"/>
        <w:bottom w:val="none" w:sz="0" w:space="0" w:color="auto"/>
        <w:right w:val="none" w:sz="0" w:space="0" w:color="auto"/>
      </w:divBdr>
    </w:div>
    <w:div w:id="1245528740">
      <w:bodyDiv w:val="1"/>
      <w:marLeft w:val="0"/>
      <w:marRight w:val="0"/>
      <w:marTop w:val="0"/>
      <w:marBottom w:val="0"/>
      <w:divBdr>
        <w:top w:val="none" w:sz="0" w:space="0" w:color="auto"/>
        <w:left w:val="none" w:sz="0" w:space="0" w:color="auto"/>
        <w:bottom w:val="none" w:sz="0" w:space="0" w:color="auto"/>
        <w:right w:val="none" w:sz="0" w:space="0" w:color="auto"/>
      </w:divBdr>
    </w:div>
    <w:div w:id="1257983328">
      <w:bodyDiv w:val="1"/>
      <w:marLeft w:val="0"/>
      <w:marRight w:val="0"/>
      <w:marTop w:val="0"/>
      <w:marBottom w:val="0"/>
      <w:divBdr>
        <w:top w:val="none" w:sz="0" w:space="0" w:color="auto"/>
        <w:left w:val="none" w:sz="0" w:space="0" w:color="auto"/>
        <w:bottom w:val="none" w:sz="0" w:space="0" w:color="auto"/>
        <w:right w:val="none" w:sz="0" w:space="0" w:color="auto"/>
      </w:divBdr>
    </w:div>
    <w:div w:id="1310014670">
      <w:bodyDiv w:val="1"/>
      <w:marLeft w:val="0"/>
      <w:marRight w:val="0"/>
      <w:marTop w:val="0"/>
      <w:marBottom w:val="0"/>
      <w:divBdr>
        <w:top w:val="none" w:sz="0" w:space="0" w:color="auto"/>
        <w:left w:val="none" w:sz="0" w:space="0" w:color="auto"/>
        <w:bottom w:val="none" w:sz="0" w:space="0" w:color="auto"/>
        <w:right w:val="none" w:sz="0" w:space="0" w:color="auto"/>
      </w:divBdr>
      <w:divsChild>
        <w:div w:id="1467627816">
          <w:marLeft w:val="0"/>
          <w:marRight w:val="0"/>
          <w:marTop w:val="0"/>
          <w:marBottom w:val="0"/>
          <w:divBdr>
            <w:top w:val="none" w:sz="0" w:space="0" w:color="auto"/>
            <w:left w:val="none" w:sz="0" w:space="0" w:color="auto"/>
            <w:bottom w:val="none" w:sz="0" w:space="0" w:color="auto"/>
            <w:right w:val="none" w:sz="0" w:space="0" w:color="auto"/>
          </w:divBdr>
        </w:div>
        <w:div w:id="1734891174">
          <w:marLeft w:val="0"/>
          <w:marRight w:val="0"/>
          <w:marTop w:val="0"/>
          <w:marBottom w:val="0"/>
          <w:divBdr>
            <w:top w:val="none" w:sz="0" w:space="0" w:color="auto"/>
            <w:left w:val="none" w:sz="0" w:space="0" w:color="auto"/>
            <w:bottom w:val="none" w:sz="0" w:space="0" w:color="auto"/>
            <w:right w:val="none" w:sz="0" w:space="0" w:color="auto"/>
          </w:divBdr>
        </w:div>
      </w:divsChild>
    </w:div>
    <w:div w:id="1331640464">
      <w:bodyDiv w:val="1"/>
      <w:marLeft w:val="0"/>
      <w:marRight w:val="0"/>
      <w:marTop w:val="0"/>
      <w:marBottom w:val="0"/>
      <w:divBdr>
        <w:top w:val="none" w:sz="0" w:space="0" w:color="auto"/>
        <w:left w:val="none" w:sz="0" w:space="0" w:color="auto"/>
        <w:bottom w:val="none" w:sz="0" w:space="0" w:color="auto"/>
        <w:right w:val="none" w:sz="0" w:space="0" w:color="auto"/>
      </w:divBdr>
    </w:div>
    <w:div w:id="1464273103">
      <w:bodyDiv w:val="1"/>
      <w:marLeft w:val="0"/>
      <w:marRight w:val="0"/>
      <w:marTop w:val="0"/>
      <w:marBottom w:val="0"/>
      <w:divBdr>
        <w:top w:val="none" w:sz="0" w:space="0" w:color="auto"/>
        <w:left w:val="none" w:sz="0" w:space="0" w:color="auto"/>
        <w:bottom w:val="none" w:sz="0" w:space="0" w:color="auto"/>
        <w:right w:val="none" w:sz="0" w:space="0" w:color="auto"/>
      </w:divBdr>
    </w:div>
    <w:div w:id="1570993677">
      <w:bodyDiv w:val="1"/>
      <w:marLeft w:val="0"/>
      <w:marRight w:val="0"/>
      <w:marTop w:val="0"/>
      <w:marBottom w:val="0"/>
      <w:divBdr>
        <w:top w:val="none" w:sz="0" w:space="0" w:color="auto"/>
        <w:left w:val="none" w:sz="0" w:space="0" w:color="auto"/>
        <w:bottom w:val="none" w:sz="0" w:space="0" w:color="auto"/>
        <w:right w:val="none" w:sz="0" w:space="0" w:color="auto"/>
      </w:divBdr>
    </w:div>
    <w:div w:id="1682857456">
      <w:bodyDiv w:val="1"/>
      <w:marLeft w:val="0"/>
      <w:marRight w:val="0"/>
      <w:marTop w:val="0"/>
      <w:marBottom w:val="0"/>
      <w:divBdr>
        <w:top w:val="none" w:sz="0" w:space="0" w:color="auto"/>
        <w:left w:val="none" w:sz="0" w:space="0" w:color="auto"/>
        <w:bottom w:val="none" w:sz="0" w:space="0" w:color="auto"/>
        <w:right w:val="none" w:sz="0" w:space="0" w:color="auto"/>
      </w:divBdr>
    </w:div>
    <w:div w:id="1813398603">
      <w:bodyDiv w:val="1"/>
      <w:marLeft w:val="0"/>
      <w:marRight w:val="0"/>
      <w:marTop w:val="0"/>
      <w:marBottom w:val="0"/>
      <w:divBdr>
        <w:top w:val="none" w:sz="0" w:space="0" w:color="auto"/>
        <w:left w:val="none" w:sz="0" w:space="0" w:color="auto"/>
        <w:bottom w:val="none" w:sz="0" w:space="0" w:color="auto"/>
        <w:right w:val="none" w:sz="0" w:space="0" w:color="auto"/>
      </w:divBdr>
    </w:div>
    <w:div w:id="1974217215">
      <w:bodyDiv w:val="1"/>
      <w:marLeft w:val="0"/>
      <w:marRight w:val="0"/>
      <w:marTop w:val="0"/>
      <w:marBottom w:val="0"/>
      <w:divBdr>
        <w:top w:val="none" w:sz="0" w:space="0" w:color="auto"/>
        <w:left w:val="none" w:sz="0" w:space="0" w:color="auto"/>
        <w:bottom w:val="none" w:sz="0" w:space="0" w:color="auto"/>
        <w:right w:val="none" w:sz="0" w:space="0" w:color="auto"/>
      </w:divBdr>
    </w:div>
    <w:div w:id="2008828787">
      <w:bodyDiv w:val="1"/>
      <w:marLeft w:val="0"/>
      <w:marRight w:val="0"/>
      <w:marTop w:val="0"/>
      <w:marBottom w:val="0"/>
      <w:divBdr>
        <w:top w:val="none" w:sz="0" w:space="0" w:color="auto"/>
        <w:left w:val="none" w:sz="0" w:space="0" w:color="auto"/>
        <w:bottom w:val="none" w:sz="0" w:space="0" w:color="auto"/>
        <w:right w:val="none" w:sz="0" w:space="0" w:color="auto"/>
      </w:divBdr>
    </w:div>
    <w:div w:id="202512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5C69A5B3D1340BBB2FB95A4075F37" ma:contentTypeVersion="14" ma:contentTypeDescription="Create a new document." ma:contentTypeScope="" ma:versionID="092a5a03504fad507190c97eabab8594">
  <xsd:schema xmlns:xsd="http://www.w3.org/2001/XMLSchema" xmlns:xs="http://www.w3.org/2001/XMLSchema" xmlns:p="http://schemas.microsoft.com/office/2006/metadata/properties" xmlns:ns2="ab8cd0af-610c-41e4-a354-9bfe6dd8cfbd" xmlns:ns3="bed0ee45-c80c-4a1e-ad8a-052766c362c9" targetNamespace="http://schemas.microsoft.com/office/2006/metadata/properties" ma:root="true" ma:fieldsID="5f70986bd7a5f02d4fbdb4b062198659" ns2:_="" ns3:_="">
    <xsd:import namespace="ab8cd0af-610c-41e4-a354-9bfe6dd8cfbd"/>
    <xsd:import namespace="bed0ee45-c80c-4a1e-ad8a-052766c362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Resume" minOccurs="0"/>
                <xsd:element ref="ns2:Comment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cd0af-610c-41e4-a354-9bfe6dd8c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sume" ma:index="18" nillable="true" ma:displayName="Resume" ma:format="Hyperlink" ma:internalName="Resume">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19" nillable="true" ma:displayName="Comments" ma:format="Dropdown" ma:internalName="Comments">
      <xsd:simpleType>
        <xsd:restriction base="dms:Note">
          <xsd:maxLength value="255"/>
        </xsd:restriction>
      </xsd:simpleType>
    </xsd:element>
    <xsd:element name="Status" ma:index="20" nillable="true" ma:displayName="Status" ma:default="HR To review" ma:format="Dropdown" ma:internalName="Status">
      <xsd:simpleType>
        <xsd:restriction base="dms:Choice">
          <xsd:enumeration value="Shortlist to Interview"/>
          <xsd:enumeration value="Proceed to Business Review"/>
          <xsd:enumeration value="HR To review"/>
          <xsd:enumeration value="HR Reject"/>
          <xsd:enumeration value="Not Applicable"/>
        </xsd:restriction>
      </xsd:simpleType>
    </xsd:element>
  </xsd:schema>
  <xsd:schema xmlns:xsd="http://www.w3.org/2001/XMLSchema" xmlns:xs="http://www.w3.org/2001/XMLSchema" xmlns:dms="http://schemas.microsoft.com/office/2006/documentManagement/types" xmlns:pc="http://schemas.microsoft.com/office/infopath/2007/PartnerControls" targetNamespace="bed0ee45-c80c-4a1e-ad8a-052766c362c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ed0ee45-c80c-4a1e-ad8a-052766c362c9">
      <UserInfo>
        <DisplayName>Roy Ashworth</DisplayName>
        <AccountId>189</AccountId>
        <AccountType/>
      </UserInfo>
    </SharedWithUsers>
    <Comments xmlns="ab8cd0af-610c-41e4-a354-9bfe6dd8cfbd" xsi:nil="true"/>
    <Resume xmlns="ab8cd0af-610c-41e4-a354-9bfe6dd8cfbd">
      <Url xsi:nil="true"/>
      <Description xsi:nil="true"/>
    </Resume>
    <Status xmlns="ab8cd0af-610c-41e4-a354-9bfe6dd8cfbd">HR To review</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5649D-36BC-4333-A91E-424E30794203}">
  <ds:schemaRefs>
    <ds:schemaRef ds:uri="http://schemas.microsoft.com/sharepoint/v3/contenttype/forms"/>
  </ds:schemaRefs>
</ds:datastoreItem>
</file>

<file path=customXml/itemProps2.xml><?xml version="1.0" encoding="utf-8"?>
<ds:datastoreItem xmlns:ds="http://schemas.openxmlformats.org/officeDocument/2006/customXml" ds:itemID="{9375D26E-EC1D-4718-B1D1-89C9F0A3D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cd0af-610c-41e4-a354-9bfe6dd8cfbd"/>
    <ds:schemaRef ds:uri="bed0ee45-c80c-4a1e-ad8a-052766c36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A5568-4B9B-4041-8F10-3376A4FFEFEB}">
  <ds:schemaRefs>
    <ds:schemaRef ds:uri="http://schemas.microsoft.com/office/2006/metadata/properties"/>
    <ds:schemaRef ds:uri="http://schemas.microsoft.com/office/infopath/2007/PartnerControls"/>
    <ds:schemaRef ds:uri="bed0ee45-c80c-4a1e-ad8a-052766c362c9"/>
    <ds:schemaRef ds:uri="ab8cd0af-610c-41e4-a354-9bfe6dd8cfbd"/>
  </ds:schemaRefs>
</ds:datastoreItem>
</file>

<file path=customXml/itemProps4.xml><?xml version="1.0" encoding="utf-8"?>
<ds:datastoreItem xmlns:ds="http://schemas.openxmlformats.org/officeDocument/2006/customXml" ds:itemID="{FA4DFCF5-29FC-4245-B3A6-5F030CD733A8}">
  <ds:schemaRefs>
    <ds:schemaRef ds:uri="http://schemas.openxmlformats.org/officeDocument/2006/bibliography"/>
  </ds:schemaRefs>
</ds:datastoreItem>
</file>

<file path=customXml/itemProps5.xml><?xml version="1.0" encoding="utf-8"?>
<ds:datastoreItem xmlns:ds="http://schemas.openxmlformats.org/officeDocument/2006/customXml" ds:itemID="{B4E6CDC0-3140-4362-BE99-DE80B6F18939}">
  <ds:schemaRefs>
    <ds:schemaRef ds:uri="http://schemas.openxmlformats.org/officeDocument/2006/bibliography"/>
  </ds:schemaRefs>
</ds:datastoreItem>
</file>

<file path=docMetadata/LabelInfo.xml><?xml version="1.0" encoding="utf-8"?>
<clbl:labelList xmlns:clbl="http://schemas.microsoft.com/office/2020/mipLabelMetadata">
  <clbl:label id="{32c8e38f-1201-4b06-939f-990c98dd26c2}" enabled="1" method="Privileged" siteId="{377e3d22-4ea1-422d-b0ad-8fcc89406b9e}"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2344</Words>
  <Characters>13361</Characters>
  <Application>Microsoft Office Word</Application>
  <DocSecurity>0</DocSecurity>
  <Lines>111</Lines>
  <Paragraphs>31</Paragraphs>
  <ScaleCrop>false</ScaleCrop>
  <Company>University of Bath</Company>
  <LinksUpToDate>false</LinksUpToDate>
  <CharactersWithSpaces>15674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Swinyard-Jordan</dc:creator>
  <cp:keywords/>
  <cp:lastModifiedBy>Mekhala Laud</cp:lastModifiedBy>
  <cp:revision>424</cp:revision>
  <cp:lastPrinted>2017-06-22T15:38:00Z</cp:lastPrinted>
  <dcterms:created xsi:type="dcterms:W3CDTF">2026-05-01T07:47:00Z</dcterms:created>
  <dcterms:modified xsi:type="dcterms:W3CDTF">2026-07-30T17:51:00Z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0x0101003B55C69A5B3D1340BBB2FB95A4075F37</vt:lpwstr>
  </property>
  <property fmtid="{D5CDD505-2E9C-101B-9397-08002B2CF9AE}" pid="3" name="Order">
    <vt:r8>15600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